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22" w:rsidRPr="00D30022" w:rsidRDefault="00D30022" w:rsidP="00D30022">
      <w:pPr>
        <w:pStyle w:val="3"/>
        <w:spacing w:line="360" w:lineRule="auto"/>
        <w:jc w:val="center"/>
        <w:rPr>
          <w:rFonts w:eastAsia="Times New Roman"/>
          <w:lang w:val="en-US"/>
        </w:rPr>
      </w:pPr>
      <w:r>
        <w:rPr>
          <w:rFonts w:eastAsia="Times New Roman"/>
        </w:rPr>
        <w:t xml:space="preserve">Литература </w:t>
      </w:r>
      <w:r>
        <w:rPr>
          <w:rFonts w:eastAsia="Times New Roman"/>
          <w:lang w:val="en-US"/>
        </w:rPr>
        <w:t>/ References</w:t>
      </w:r>
    </w:p>
    <w:p w:rsidR="00D456AC" w:rsidRDefault="00D30022" w:rsidP="00DC1548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lang w:val="en-US"/>
        </w:rPr>
      </w:pPr>
      <w:proofErr w:type="spellStart"/>
      <w:r>
        <w:t>Дамулин</w:t>
      </w:r>
      <w:proofErr w:type="spellEnd"/>
      <w:r>
        <w:t xml:space="preserve"> ИВ, </w:t>
      </w:r>
      <w:proofErr w:type="spellStart"/>
      <w:r>
        <w:t>Екушева</w:t>
      </w:r>
      <w:proofErr w:type="spellEnd"/>
      <w:r>
        <w:t xml:space="preserve"> ЕВ. Процессы </w:t>
      </w:r>
      <w:proofErr w:type="spellStart"/>
      <w:r>
        <w:t>нейропластичности</w:t>
      </w:r>
      <w:proofErr w:type="spellEnd"/>
      <w:r>
        <w:t xml:space="preserve"> после инсульта. </w:t>
      </w:r>
      <w:r w:rsidRPr="00D30022">
        <w:rPr>
          <w:i/>
        </w:rPr>
        <w:t>Неврология</w:t>
      </w:r>
      <w:r w:rsidRPr="00D456AC">
        <w:rPr>
          <w:i/>
          <w:lang w:val="en-US"/>
        </w:rPr>
        <w:t xml:space="preserve">, </w:t>
      </w:r>
      <w:proofErr w:type="spellStart"/>
      <w:r w:rsidRPr="00D30022">
        <w:rPr>
          <w:i/>
        </w:rPr>
        <w:t>нейропсихиатрия</w:t>
      </w:r>
      <w:proofErr w:type="spellEnd"/>
      <w:r w:rsidRPr="00D456AC">
        <w:rPr>
          <w:i/>
          <w:lang w:val="en-US"/>
        </w:rPr>
        <w:t xml:space="preserve">, </w:t>
      </w:r>
      <w:proofErr w:type="spellStart"/>
      <w:r w:rsidRPr="00D30022">
        <w:rPr>
          <w:i/>
        </w:rPr>
        <w:t>психосоматика</w:t>
      </w:r>
      <w:proofErr w:type="spellEnd"/>
      <w:r w:rsidRPr="00D456AC">
        <w:rPr>
          <w:i/>
          <w:lang w:val="en-US"/>
        </w:rPr>
        <w:t>.</w:t>
      </w:r>
      <w:r w:rsidRPr="00D456AC">
        <w:rPr>
          <w:lang w:val="en-US"/>
        </w:rPr>
        <w:t xml:space="preserve"> 2014;</w:t>
      </w:r>
      <w:r>
        <w:rPr>
          <w:lang w:val="en-US"/>
        </w:rPr>
        <w:t>(</w:t>
      </w:r>
      <w:r w:rsidRPr="00D456AC">
        <w:rPr>
          <w:lang w:val="en-US"/>
        </w:rPr>
        <w:t>3</w:t>
      </w:r>
      <w:r>
        <w:rPr>
          <w:lang w:val="en-US"/>
        </w:rPr>
        <w:t>)</w:t>
      </w:r>
      <w:r w:rsidRPr="00D456AC">
        <w:rPr>
          <w:lang w:val="en-US"/>
        </w:rPr>
        <w:t>:69</w:t>
      </w:r>
      <w:r>
        <w:rPr>
          <w:lang w:val="en-US"/>
        </w:rPr>
        <w:t>-</w:t>
      </w:r>
      <w:r w:rsidRPr="00D456AC">
        <w:rPr>
          <w:lang w:val="en-US"/>
        </w:rPr>
        <w:t>74.</w:t>
      </w:r>
      <w:r w:rsidR="00D456AC" w:rsidRPr="00D456AC">
        <w:rPr>
          <w:lang w:val="en-US"/>
        </w:rPr>
        <w:t xml:space="preserve"> </w:t>
      </w:r>
      <w:r w:rsidR="00D456AC">
        <w:rPr>
          <w:lang w:val="en-US"/>
        </w:rPr>
        <w:t>[</w:t>
      </w:r>
      <w:proofErr w:type="spellStart"/>
      <w:r w:rsidR="00D456AC" w:rsidRPr="00AE02D5">
        <w:rPr>
          <w:lang w:val="en-US"/>
        </w:rPr>
        <w:t>Damulin</w:t>
      </w:r>
      <w:proofErr w:type="spellEnd"/>
      <w:r w:rsidR="00D456AC" w:rsidRPr="00AE02D5">
        <w:rPr>
          <w:lang w:val="en-US"/>
        </w:rPr>
        <w:t xml:space="preserve"> IV, </w:t>
      </w:r>
      <w:proofErr w:type="spellStart"/>
      <w:r w:rsidR="00D456AC" w:rsidRPr="00AE02D5">
        <w:rPr>
          <w:lang w:val="en-US"/>
        </w:rPr>
        <w:t>Ekusheva</w:t>
      </w:r>
      <w:proofErr w:type="spellEnd"/>
      <w:r w:rsidR="00D456AC" w:rsidRPr="00AE02D5">
        <w:rPr>
          <w:lang w:val="en-US"/>
        </w:rPr>
        <w:t xml:space="preserve"> EV. The processes of neuroplasticity after stroke. </w:t>
      </w:r>
      <w:r w:rsidR="00824305" w:rsidRPr="00864A2C">
        <w:rPr>
          <w:i/>
          <w:lang w:val="en-US"/>
        </w:rPr>
        <w:t xml:space="preserve">Neurology, neuropsychiatry, psychosomatics. </w:t>
      </w:r>
      <w:proofErr w:type="gramStart"/>
      <w:r w:rsidR="00D456AC" w:rsidRPr="00824305">
        <w:rPr>
          <w:lang w:val="en-US"/>
        </w:rPr>
        <w:t>2014;</w:t>
      </w:r>
      <w:proofErr w:type="gramEnd"/>
      <w:r w:rsidR="00824305">
        <w:rPr>
          <w:lang w:val="en-US"/>
        </w:rPr>
        <w:t>(</w:t>
      </w:r>
      <w:r w:rsidR="00D456AC" w:rsidRPr="00824305">
        <w:rPr>
          <w:lang w:val="en-US"/>
        </w:rPr>
        <w:t>3</w:t>
      </w:r>
      <w:r w:rsidR="00824305">
        <w:rPr>
          <w:lang w:val="en-US"/>
        </w:rPr>
        <w:t>):69-</w:t>
      </w:r>
      <w:r w:rsidR="00D456AC" w:rsidRPr="00824305">
        <w:rPr>
          <w:lang w:val="en-US"/>
        </w:rPr>
        <w:t>74.</w:t>
      </w:r>
      <w:r w:rsidR="00D456AC" w:rsidRPr="00D456AC">
        <w:rPr>
          <w:lang w:val="en-US"/>
        </w:rPr>
        <w:t xml:space="preserve"> </w:t>
      </w:r>
      <w:r w:rsidR="00D456AC" w:rsidRPr="00E23C35">
        <w:rPr>
          <w:lang w:val="en-US"/>
        </w:rPr>
        <w:t>(In Russian)</w:t>
      </w:r>
      <w:r w:rsidR="00D456AC">
        <w:rPr>
          <w:lang w:val="en-US"/>
        </w:rPr>
        <w:t>]</w:t>
      </w:r>
    </w:p>
    <w:p w:rsidR="00DC1548" w:rsidRDefault="00DC1548" w:rsidP="00DC1548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lang w:val="en-US"/>
        </w:rPr>
      </w:pPr>
      <w:r>
        <w:t xml:space="preserve">Павлюкова ЕН, </w:t>
      </w:r>
      <w:proofErr w:type="spellStart"/>
      <w:r>
        <w:t>Кужель</w:t>
      </w:r>
      <w:proofErr w:type="spellEnd"/>
      <w:r>
        <w:t xml:space="preserve"> ДА, Матюшин ГВ. Ротация, скручивание и раскручивание левого желудочка: физиологическая роль и значение в клинической практике. </w:t>
      </w:r>
      <w:r>
        <w:rPr>
          <w:i/>
          <w:iCs/>
        </w:rPr>
        <w:t>Рациональная</w:t>
      </w:r>
      <w:r w:rsidRPr="00DA7B5D">
        <w:rPr>
          <w:i/>
          <w:iCs/>
        </w:rPr>
        <w:t xml:space="preserve"> </w:t>
      </w:r>
      <w:r>
        <w:rPr>
          <w:i/>
          <w:iCs/>
        </w:rPr>
        <w:t>Фармакотерапия</w:t>
      </w:r>
      <w:r w:rsidRPr="00DA7B5D">
        <w:rPr>
          <w:i/>
          <w:iCs/>
        </w:rPr>
        <w:t xml:space="preserve"> </w:t>
      </w:r>
      <w:r>
        <w:rPr>
          <w:i/>
          <w:iCs/>
        </w:rPr>
        <w:t>в</w:t>
      </w:r>
      <w:r w:rsidRPr="00DA7B5D">
        <w:rPr>
          <w:i/>
          <w:iCs/>
        </w:rPr>
        <w:t xml:space="preserve"> </w:t>
      </w:r>
      <w:r>
        <w:rPr>
          <w:i/>
          <w:iCs/>
        </w:rPr>
        <w:t>Кардиологии</w:t>
      </w:r>
      <w:r w:rsidRPr="00DA7B5D">
        <w:rPr>
          <w:i/>
          <w:iCs/>
        </w:rPr>
        <w:t xml:space="preserve">. </w:t>
      </w:r>
      <w:r w:rsidRPr="00DA7B5D">
        <w:t>2015(11):68-78. [</w:t>
      </w:r>
      <w:proofErr w:type="spellStart"/>
      <w:r w:rsidRPr="000E11FC">
        <w:rPr>
          <w:lang w:val="en-US"/>
        </w:rPr>
        <w:t>Pavlyukova</w:t>
      </w:r>
      <w:proofErr w:type="spellEnd"/>
      <w:r w:rsidRPr="00DA7B5D">
        <w:t xml:space="preserve"> </w:t>
      </w:r>
      <w:r w:rsidRPr="000E11FC">
        <w:rPr>
          <w:lang w:val="en-US"/>
        </w:rPr>
        <w:t>EN</w:t>
      </w:r>
      <w:r w:rsidRPr="00DA7B5D">
        <w:t xml:space="preserve">, </w:t>
      </w:r>
      <w:proofErr w:type="spellStart"/>
      <w:r w:rsidRPr="000E11FC">
        <w:rPr>
          <w:lang w:val="en-US"/>
        </w:rPr>
        <w:t>Kuzhel</w:t>
      </w:r>
      <w:proofErr w:type="spellEnd"/>
      <w:r w:rsidRPr="00DA7B5D">
        <w:t xml:space="preserve"> </w:t>
      </w:r>
      <w:r w:rsidRPr="000E11FC">
        <w:rPr>
          <w:lang w:val="en-US"/>
        </w:rPr>
        <w:t>DA</w:t>
      </w:r>
      <w:r w:rsidRPr="00DA7B5D">
        <w:t xml:space="preserve">, </w:t>
      </w:r>
      <w:proofErr w:type="spellStart"/>
      <w:r w:rsidRPr="000E11FC">
        <w:rPr>
          <w:lang w:val="en-US"/>
        </w:rPr>
        <w:t>Matyushin</w:t>
      </w:r>
      <w:proofErr w:type="spellEnd"/>
      <w:r w:rsidRPr="00DA7B5D">
        <w:t xml:space="preserve"> </w:t>
      </w:r>
      <w:r w:rsidRPr="000E11FC">
        <w:rPr>
          <w:lang w:val="en-US"/>
        </w:rPr>
        <w:t>GV</w:t>
      </w:r>
      <w:r w:rsidRPr="00DA7B5D">
        <w:t xml:space="preserve">. </w:t>
      </w:r>
      <w:r w:rsidRPr="000E11FC">
        <w:rPr>
          <w:lang w:val="en-US"/>
        </w:rPr>
        <w:t xml:space="preserve">Left ventricular rotation, twist and </w:t>
      </w:r>
      <w:proofErr w:type="gramStart"/>
      <w:r w:rsidRPr="000E11FC">
        <w:rPr>
          <w:lang w:val="en-US"/>
        </w:rPr>
        <w:t>untwist:</w:t>
      </w:r>
      <w:proofErr w:type="gramEnd"/>
      <w:r w:rsidRPr="000E11FC">
        <w:rPr>
          <w:lang w:val="en-US"/>
        </w:rPr>
        <w:t xml:space="preserve"> physiological role and clinical relevance. </w:t>
      </w:r>
      <w:r w:rsidRPr="00585BB2">
        <w:rPr>
          <w:i/>
          <w:iCs/>
          <w:lang w:val="en-US"/>
        </w:rPr>
        <w:t xml:space="preserve">Rational Pharmacotherapy in Cardiology. </w:t>
      </w:r>
      <w:proofErr w:type="gramStart"/>
      <w:r w:rsidRPr="00585BB2">
        <w:rPr>
          <w:lang w:val="en-US"/>
        </w:rPr>
        <w:t>2015</w:t>
      </w:r>
      <w:proofErr w:type="gramEnd"/>
      <w:r w:rsidRPr="00585BB2">
        <w:rPr>
          <w:lang w:val="en-US"/>
        </w:rPr>
        <w:t>(11):67-78.</w:t>
      </w:r>
      <w:r w:rsidRPr="004C0FEB">
        <w:rPr>
          <w:lang w:val="en-US"/>
        </w:rPr>
        <w:t xml:space="preserve"> </w:t>
      </w:r>
      <w:r w:rsidRPr="00E23C35">
        <w:rPr>
          <w:lang w:val="en-US"/>
        </w:rPr>
        <w:t>(In Russian)</w:t>
      </w:r>
      <w:r>
        <w:rPr>
          <w:lang w:val="en-US"/>
        </w:rPr>
        <w:t>]</w:t>
      </w:r>
      <w:r w:rsidRPr="00DC1548">
        <w:rPr>
          <w:lang w:val="en-US"/>
        </w:rPr>
        <w:t xml:space="preserve"> </w:t>
      </w:r>
      <w:r w:rsidRPr="00585BB2">
        <w:rPr>
          <w:lang w:val="en-US"/>
        </w:rPr>
        <w:t>DOI: 10.20996.</w:t>
      </w:r>
    </w:p>
    <w:p w:rsidR="009C3362" w:rsidRPr="00071300" w:rsidRDefault="009C3362" w:rsidP="00DC1548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lang w:val="en-US"/>
        </w:rPr>
      </w:pPr>
      <w:r w:rsidRPr="00071300">
        <w:t>Захаров</w:t>
      </w:r>
      <w:r w:rsidRPr="00DC1548">
        <w:rPr>
          <w:lang w:val="en-US"/>
        </w:rPr>
        <w:t xml:space="preserve"> </w:t>
      </w:r>
      <w:r w:rsidRPr="00071300">
        <w:t>ВВ</w:t>
      </w:r>
      <w:r w:rsidRPr="00DC1548">
        <w:rPr>
          <w:lang w:val="en-US"/>
        </w:rPr>
        <w:t xml:space="preserve">, </w:t>
      </w:r>
      <w:r w:rsidRPr="00071300">
        <w:t>Вахнина</w:t>
      </w:r>
      <w:r w:rsidRPr="00DC1548">
        <w:rPr>
          <w:lang w:val="en-US"/>
        </w:rPr>
        <w:t xml:space="preserve"> </w:t>
      </w:r>
      <w:r w:rsidRPr="00071300">
        <w:t>Н</w:t>
      </w:r>
      <w:r w:rsidR="00D30022" w:rsidRPr="00071300">
        <w:t>В</w:t>
      </w:r>
      <w:r w:rsidR="00D30022" w:rsidRPr="00DC1548">
        <w:rPr>
          <w:lang w:val="en-US"/>
        </w:rPr>
        <w:t xml:space="preserve">. </w:t>
      </w:r>
      <w:r w:rsidR="00D30022" w:rsidRPr="00071300">
        <w:t>Инсульт</w:t>
      </w:r>
      <w:r w:rsidR="00D30022" w:rsidRPr="00DC1548">
        <w:rPr>
          <w:lang w:val="en-US"/>
        </w:rPr>
        <w:t xml:space="preserve"> </w:t>
      </w:r>
      <w:r w:rsidR="00D30022" w:rsidRPr="00071300">
        <w:t>и</w:t>
      </w:r>
      <w:r w:rsidR="00D30022" w:rsidRPr="00DC1548">
        <w:rPr>
          <w:lang w:val="en-US"/>
        </w:rPr>
        <w:t xml:space="preserve"> </w:t>
      </w:r>
      <w:r w:rsidR="00D30022" w:rsidRPr="00071300">
        <w:t>когнитивные</w:t>
      </w:r>
      <w:r w:rsidR="00D30022" w:rsidRPr="00DC1548">
        <w:rPr>
          <w:lang w:val="en-US"/>
        </w:rPr>
        <w:t xml:space="preserve"> </w:t>
      </w:r>
      <w:r w:rsidR="00D30022" w:rsidRPr="00071300">
        <w:t>нарушения</w:t>
      </w:r>
      <w:r w:rsidR="00D30022" w:rsidRPr="00DC1548">
        <w:rPr>
          <w:lang w:val="en-US"/>
        </w:rPr>
        <w:t xml:space="preserve">. </w:t>
      </w:r>
      <w:r w:rsidR="00D30022" w:rsidRPr="00DC1548">
        <w:rPr>
          <w:i/>
        </w:rPr>
        <w:t>Неврология</w:t>
      </w:r>
      <w:r w:rsidR="00D30022" w:rsidRPr="00DC1548">
        <w:rPr>
          <w:i/>
          <w:lang w:val="en-US"/>
        </w:rPr>
        <w:t xml:space="preserve">, </w:t>
      </w:r>
      <w:proofErr w:type="spellStart"/>
      <w:r w:rsidR="00D30022" w:rsidRPr="00DC1548">
        <w:rPr>
          <w:i/>
        </w:rPr>
        <w:t>нейропсихиатрия</w:t>
      </w:r>
      <w:proofErr w:type="spellEnd"/>
      <w:r w:rsidR="00D30022" w:rsidRPr="00DC1548">
        <w:rPr>
          <w:i/>
          <w:lang w:val="en-US"/>
        </w:rPr>
        <w:t xml:space="preserve">, </w:t>
      </w:r>
      <w:proofErr w:type="spellStart"/>
      <w:r w:rsidR="00D30022" w:rsidRPr="00DC1548">
        <w:rPr>
          <w:i/>
        </w:rPr>
        <w:t>психосоматика</w:t>
      </w:r>
      <w:proofErr w:type="spellEnd"/>
      <w:r w:rsidR="00D30022" w:rsidRPr="00DC1548">
        <w:rPr>
          <w:i/>
          <w:lang w:val="en-US"/>
        </w:rPr>
        <w:t>.</w:t>
      </w:r>
      <w:r w:rsidR="00D30022" w:rsidRPr="00DC1548">
        <w:rPr>
          <w:lang w:val="en-US"/>
        </w:rPr>
        <w:t xml:space="preserve"> </w:t>
      </w:r>
      <w:proofErr w:type="gramStart"/>
      <w:r w:rsidR="00AD0B0F" w:rsidRPr="00DC1548">
        <w:rPr>
          <w:lang w:val="en-US"/>
        </w:rPr>
        <w:t>2011;</w:t>
      </w:r>
      <w:proofErr w:type="gramEnd"/>
      <w:r w:rsidR="00AD0B0F" w:rsidRPr="00DC1548">
        <w:rPr>
          <w:lang w:val="en-US"/>
        </w:rPr>
        <w:t>(</w:t>
      </w:r>
      <w:r w:rsidR="00D30022" w:rsidRPr="00DC1548">
        <w:rPr>
          <w:lang w:val="en-US"/>
        </w:rPr>
        <w:t>2</w:t>
      </w:r>
      <w:r w:rsidR="00AD0B0F" w:rsidRPr="00DC1548">
        <w:rPr>
          <w:lang w:val="en-US"/>
        </w:rPr>
        <w:t>):</w:t>
      </w:r>
      <w:r w:rsidR="00D30022" w:rsidRPr="00DC1548">
        <w:rPr>
          <w:lang w:val="en-US"/>
        </w:rPr>
        <w:t>8-16</w:t>
      </w:r>
      <w:r w:rsidRPr="00DC1548">
        <w:rPr>
          <w:lang w:val="en-US"/>
        </w:rPr>
        <w:t>. [</w:t>
      </w:r>
      <w:proofErr w:type="spellStart"/>
      <w:r w:rsidRPr="00071300">
        <w:rPr>
          <w:lang w:val="en-US"/>
        </w:rPr>
        <w:t>Zaharov</w:t>
      </w:r>
      <w:proofErr w:type="spellEnd"/>
      <w:r w:rsidRPr="00DC1548">
        <w:rPr>
          <w:lang w:val="en-US"/>
        </w:rPr>
        <w:t xml:space="preserve"> </w:t>
      </w:r>
      <w:r w:rsidRPr="00071300">
        <w:rPr>
          <w:lang w:val="en-US"/>
        </w:rPr>
        <w:t>VV</w:t>
      </w:r>
      <w:r w:rsidRPr="00EC19A9">
        <w:t xml:space="preserve">, </w:t>
      </w:r>
      <w:proofErr w:type="spellStart"/>
      <w:r w:rsidRPr="00071300">
        <w:rPr>
          <w:lang w:val="en-US"/>
        </w:rPr>
        <w:t>Vahnina</w:t>
      </w:r>
      <w:proofErr w:type="spellEnd"/>
      <w:r w:rsidRPr="00EC19A9">
        <w:t xml:space="preserve"> </w:t>
      </w:r>
      <w:r w:rsidRPr="00071300">
        <w:rPr>
          <w:lang w:val="en-US"/>
        </w:rPr>
        <w:t>NV</w:t>
      </w:r>
      <w:r w:rsidRPr="00EC19A9">
        <w:t xml:space="preserve">. </w:t>
      </w:r>
      <w:r w:rsidR="00071300" w:rsidRPr="00071300">
        <w:rPr>
          <w:color w:val="000000"/>
          <w:lang w:val="en-US"/>
        </w:rPr>
        <w:t>Stroke</w:t>
      </w:r>
      <w:r w:rsidR="00071300" w:rsidRPr="00EC19A9">
        <w:rPr>
          <w:color w:val="000000"/>
        </w:rPr>
        <w:t xml:space="preserve"> </w:t>
      </w:r>
      <w:r w:rsidR="00071300" w:rsidRPr="00071300">
        <w:rPr>
          <w:color w:val="000000"/>
          <w:lang w:val="en-US"/>
        </w:rPr>
        <w:t>and</w:t>
      </w:r>
      <w:r w:rsidR="00071300" w:rsidRPr="00EC19A9">
        <w:rPr>
          <w:color w:val="000000"/>
        </w:rPr>
        <w:t xml:space="preserve"> </w:t>
      </w:r>
      <w:r w:rsidR="00071300" w:rsidRPr="00071300">
        <w:rPr>
          <w:color w:val="000000"/>
          <w:lang w:val="en-US"/>
        </w:rPr>
        <w:t>cognitive</w:t>
      </w:r>
      <w:r w:rsidR="00071300" w:rsidRPr="00EC19A9">
        <w:rPr>
          <w:color w:val="000000"/>
        </w:rPr>
        <w:t xml:space="preserve"> </w:t>
      </w:r>
      <w:r w:rsidR="00071300" w:rsidRPr="00071300">
        <w:rPr>
          <w:color w:val="000000"/>
          <w:lang w:val="en-US"/>
        </w:rPr>
        <w:t>disorders</w:t>
      </w:r>
      <w:r w:rsidR="00071300" w:rsidRPr="00EC19A9">
        <w:rPr>
          <w:color w:val="000000"/>
        </w:rPr>
        <w:t xml:space="preserve">. </w:t>
      </w:r>
      <w:r w:rsidR="00864A2C" w:rsidRPr="00071300">
        <w:rPr>
          <w:i/>
          <w:lang w:val="en-US"/>
        </w:rPr>
        <w:t>Neurology</w:t>
      </w:r>
      <w:r w:rsidR="00864A2C" w:rsidRPr="00EC19A9">
        <w:rPr>
          <w:i/>
        </w:rPr>
        <w:t xml:space="preserve">, </w:t>
      </w:r>
      <w:r w:rsidR="00864A2C" w:rsidRPr="00071300">
        <w:rPr>
          <w:i/>
          <w:lang w:val="en-US"/>
        </w:rPr>
        <w:t>neuropsychiatry</w:t>
      </w:r>
      <w:r w:rsidR="00864A2C" w:rsidRPr="00EC19A9">
        <w:rPr>
          <w:i/>
        </w:rPr>
        <w:t xml:space="preserve">, </w:t>
      </w:r>
      <w:r w:rsidR="00864A2C" w:rsidRPr="00071300">
        <w:rPr>
          <w:i/>
          <w:lang w:val="en-US"/>
        </w:rPr>
        <w:t>psychosomatics</w:t>
      </w:r>
      <w:r w:rsidR="00864A2C" w:rsidRPr="00EC19A9">
        <w:rPr>
          <w:i/>
        </w:rPr>
        <w:t xml:space="preserve">. </w:t>
      </w:r>
      <w:r w:rsidR="00864A2C" w:rsidRPr="00EC19A9">
        <w:t>2011;</w:t>
      </w:r>
      <w:r w:rsidR="00AD0B0F" w:rsidRPr="00EC19A9">
        <w:t>(</w:t>
      </w:r>
      <w:r w:rsidR="00864A2C" w:rsidRPr="00EC19A9">
        <w:t>2</w:t>
      </w:r>
      <w:r w:rsidR="00AD0B0F" w:rsidRPr="00EC19A9">
        <w:t>)</w:t>
      </w:r>
      <w:r w:rsidR="00864A2C" w:rsidRPr="00EC19A9">
        <w:t>:8-16</w:t>
      </w:r>
      <w:r w:rsidRPr="00EC19A9">
        <w:t xml:space="preserve">. </w:t>
      </w:r>
      <w:r w:rsidRPr="00071300">
        <w:rPr>
          <w:lang w:val="en-US"/>
        </w:rPr>
        <w:t>(In Russian)]</w:t>
      </w:r>
    </w:p>
    <w:p w:rsidR="00D30022" w:rsidRPr="00071300" w:rsidRDefault="00864A2C" w:rsidP="00DC1548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lang w:val="en-US"/>
        </w:rPr>
      </w:pPr>
      <w:r>
        <w:rPr>
          <w:lang w:val="en-US"/>
        </w:rPr>
        <w:t xml:space="preserve">Cameron S, Ball I, </w:t>
      </w:r>
      <w:proofErr w:type="spellStart"/>
      <w:r>
        <w:rPr>
          <w:lang w:val="en-US"/>
        </w:rPr>
        <w:t>Cepinskas</w:t>
      </w:r>
      <w:proofErr w:type="spellEnd"/>
      <w:r>
        <w:rPr>
          <w:lang w:val="en-US"/>
        </w:rPr>
        <w:t xml:space="preserve"> G,</w:t>
      </w:r>
      <w:r w:rsidR="00D30022" w:rsidRPr="00864A2C">
        <w:rPr>
          <w:lang w:val="en-US"/>
        </w:rPr>
        <w:t xml:space="preserve"> </w:t>
      </w:r>
      <w:r w:rsidRPr="00864A2C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 </w:t>
      </w:r>
      <w:proofErr w:type="spellStart"/>
      <w:r w:rsidRPr="00864A2C">
        <w:fldChar w:fldCharType="begin"/>
      </w:r>
      <w:r w:rsidRPr="00864A2C">
        <w:rPr>
          <w:lang w:val="en-US"/>
        </w:rPr>
        <w:instrText xml:space="preserve"> HYPERLINK "https://www.ncbi.nlm.nih.gov/pubmed/?term=Choong%20K%5BAuthor%5D&amp;cauthor=true&amp;cauthor_uid=25987293" </w:instrText>
      </w:r>
      <w:r w:rsidRPr="00864A2C">
        <w:fldChar w:fldCharType="separate"/>
      </w:r>
      <w:r w:rsidRPr="00864A2C">
        <w:rPr>
          <w:rStyle w:val="a9"/>
          <w:color w:val="auto"/>
          <w:u w:val="none"/>
          <w:shd w:val="clear" w:color="auto" w:fill="FFFFFF"/>
          <w:lang w:val="en-US"/>
        </w:rPr>
        <w:t>Choong</w:t>
      </w:r>
      <w:proofErr w:type="spellEnd"/>
      <w:r w:rsidRPr="00864A2C">
        <w:rPr>
          <w:rStyle w:val="a9"/>
          <w:color w:val="auto"/>
          <w:u w:val="none"/>
          <w:shd w:val="clear" w:color="auto" w:fill="FFFFFF"/>
          <w:lang w:val="en-US"/>
        </w:rPr>
        <w:t xml:space="preserve"> K</w:t>
      </w:r>
      <w:r w:rsidRPr="00864A2C">
        <w:fldChar w:fldCharType="end"/>
      </w:r>
      <w:r w:rsidRPr="00864A2C">
        <w:rPr>
          <w:shd w:val="clear" w:color="auto" w:fill="FFFFFF"/>
          <w:lang w:val="en-US"/>
        </w:rPr>
        <w:t>,</w:t>
      </w:r>
      <w:r w:rsidRPr="00864A2C">
        <w:rPr>
          <w:rStyle w:val="apple-converted-space"/>
          <w:shd w:val="clear" w:color="auto" w:fill="FFFFFF"/>
          <w:lang w:val="en-US"/>
        </w:rPr>
        <w:t> </w:t>
      </w:r>
      <w:hyperlink r:id="rId5" w:history="1">
        <w:r w:rsidRPr="00864A2C">
          <w:rPr>
            <w:rStyle w:val="a9"/>
            <w:color w:val="auto"/>
            <w:u w:val="none"/>
            <w:shd w:val="clear" w:color="auto" w:fill="FFFFFF"/>
            <w:lang w:val="en-US"/>
          </w:rPr>
          <w:t>Doherty TJ</w:t>
        </w:r>
      </w:hyperlink>
      <w:r w:rsidRPr="00864A2C">
        <w:rPr>
          <w:shd w:val="clear" w:color="auto" w:fill="FFFFFF"/>
          <w:lang w:val="en-US"/>
        </w:rPr>
        <w:t>,</w:t>
      </w:r>
      <w:r w:rsidRPr="00864A2C">
        <w:rPr>
          <w:rStyle w:val="apple-converted-space"/>
          <w:shd w:val="clear" w:color="auto" w:fill="FFFFFF"/>
          <w:lang w:val="en-US"/>
        </w:rPr>
        <w:t> </w:t>
      </w:r>
      <w:hyperlink r:id="rId6" w:history="1">
        <w:r w:rsidRPr="00864A2C">
          <w:rPr>
            <w:rStyle w:val="a9"/>
            <w:color w:val="auto"/>
            <w:u w:val="none"/>
            <w:shd w:val="clear" w:color="auto" w:fill="FFFFFF"/>
            <w:lang w:val="en-US"/>
          </w:rPr>
          <w:t>Ellis CG</w:t>
        </w:r>
      </w:hyperlink>
      <w:r w:rsidRPr="00864A2C">
        <w:rPr>
          <w:shd w:val="clear" w:color="auto" w:fill="FFFFFF"/>
          <w:lang w:val="en-US"/>
        </w:rPr>
        <w:t>,</w:t>
      </w:r>
      <w:r w:rsidRPr="00864A2C">
        <w:rPr>
          <w:rStyle w:val="apple-converted-space"/>
          <w:shd w:val="clear" w:color="auto" w:fill="FFFFFF"/>
          <w:lang w:val="en-US"/>
        </w:rPr>
        <w:t> </w:t>
      </w:r>
      <w:hyperlink r:id="rId7" w:history="1">
        <w:r w:rsidRPr="00864A2C">
          <w:rPr>
            <w:rStyle w:val="a9"/>
            <w:color w:val="auto"/>
            <w:u w:val="none"/>
            <w:shd w:val="clear" w:color="auto" w:fill="FFFFFF"/>
            <w:lang w:val="en-US"/>
          </w:rPr>
          <w:t>Martin CM</w:t>
        </w:r>
      </w:hyperlink>
      <w:r w:rsidRPr="00864A2C">
        <w:rPr>
          <w:shd w:val="clear" w:color="auto" w:fill="FFFFFF"/>
          <w:lang w:val="en-US"/>
        </w:rPr>
        <w:t>,</w:t>
      </w:r>
      <w:r w:rsidRPr="00864A2C">
        <w:rPr>
          <w:rStyle w:val="apple-converted-space"/>
          <w:shd w:val="clear" w:color="auto" w:fill="FFFFFF"/>
          <w:lang w:val="en-US"/>
        </w:rPr>
        <w:t> </w:t>
      </w:r>
      <w:proofErr w:type="spellStart"/>
      <w:r w:rsidRPr="00864A2C">
        <w:fldChar w:fldCharType="begin"/>
      </w:r>
      <w:r w:rsidRPr="00864A2C">
        <w:rPr>
          <w:lang w:val="en-US"/>
        </w:rPr>
        <w:instrText xml:space="preserve"> HYPERLINK "https://www.ncbi.nlm.nih.gov/pubmed/?term=Mele%20TS%5BAuthor%5D&amp;cauthor=true&amp;cauthor_uid=25987293" </w:instrText>
      </w:r>
      <w:r w:rsidRPr="00864A2C">
        <w:fldChar w:fldCharType="separate"/>
      </w:r>
      <w:r w:rsidRPr="00864A2C">
        <w:rPr>
          <w:rStyle w:val="a9"/>
          <w:color w:val="auto"/>
          <w:u w:val="none"/>
          <w:shd w:val="clear" w:color="auto" w:fill="FFFFFF"/>
          <w:lang w:val="en-US"/>
        </w:rPr>
        <w:t>Mele</w:t>
      </w:r>
      <w:proofErr w:type="spellEnd"/>
      <w:r w:rsidRPr="00864A2C">
        <w:rPr>
          <w:rStyle w:val="a9"/>
          <w:color w:val="auto"/>
          <w:u w:val="none"/>
          <w:shd w:val="clear" w:color="auto" w:fill="FFFFFF"/>
          <w:lang w:val="en-US"/>
        </w:rPr>
        <w:t xml:space="preserve"> TS</w:t>
      </w:r>
      <w:r w:rsidRPr="00864A2C">
        <w:fldChar w:fldCharType="end"/>
      </w:r>
      <w:r w:rsidRPr="00864A2C">
        <w:rPr>
          <w:shd w:val="clear" w:color="auto" w:fill="FFFFFF"/>
          <w:lang w:val="en-US"/>
        </w:rPr>
        <w:t>,</w:t>
      </w:r>
      <w:r w:rsidRPr="00864A2C">
        <w:rPr>
          <w:rStyle w:val="apple-converted-space"/>
          <w:shd w:val="clear" w:color="auto" w:fill="FFFFFF"/>
          <w:lang w:val="en-US"/>
        </w:rPr>
        <w:t> </w:t>
      </w:r>
      <w:hyperlink r:id="rId8" w:history="1">
        <w:r w:rsidRPr="00864A2C">
          <w:rPr>
            <w:rStyle w:val="a9"/>
            <w:color w:val="auto"/>
            <w:u w:val="none"/>
            <w:shd w:val="clear" w:color="auto" w:fill="FFFFFF"/>
            <w:lang w:val="en-US"/>
          </w:rPr>
          <w:t>Sharpe M</w:t>
        </w:r>
      </w:hyperlink>
      <w:r w:rsidRPr="00864A2C">
        <w:rPr>
          <w:shd w:val="clear" w:color="auto" w:fill="FFFFFF"/>
          <w:lang w:val="en-US"/>
        </w:rPr>
        <w:t>,</w:t>
      </w:r>
      <w:r w:rsidRPr="00864A2C">
        <w:rPr>
          <w:rStyle w:val="apple-converted-space"/>
          <w:shd w:val="clear" w:color="auto" w:fill="FFFFFF"/>
          <w:lang w:val="en-US"/>
        </w:rPr>
        <w:t> </w:t>
      </w:r>
      <w:hyperlink r:id="rId9" w:history="1">
        <w:r w:rsidRPr="00864A2C">
          <w:rPr>
            <w:rStyle w:val="a9"/>
            <w:color w:val="auto"/>
            <w:u w:val="none"/>
            <w:shd w:val="clear" w:color="auto" w:fill="FFFFFF"/>
            <w:lang w:val="en-US"/>
          </w:rPr>
          <w:t>Shoemaker JK</w:t>
        </w:r>
      </w:hyperlink>
      <w:r w:rsidRPr="00864A2C">
        <w:rPr>
          <w:shd w:val="clear" w:color="auto" w:fill="FFFFFF"/>
          <w:lang w:val="en-US"/>
        </w:rPr>
        <w:t>,</w:t>
      </w:r>
      <w:r w:rsidRPr="00864A2C">
        <w:rPr>
          <w:rStyle w:val="apple-converted-space"/>
          <w:shd w:val="clear" w:color="auto" w:fill="FFFFFF"/>
          <w:lang w:val="en-US"/>
        </w:rPr>
        <w:t> </w:t>
      </w:r>
      <w:hyperlink r:id="rId10" w:history="1">
        <w:r w:rsidRPr="00864A2C">
          <w:rPr>
            <w:rStyle w:val="a9"/>
            <w:color w:val="auto"/>
            <w:u w:val="none"/>
            <w:shd w:val="clear" w:color="auto" w:fill="FFFFFF"/>
            <w:lang w:val="en-US"/>
          </w:rPr>
          <w:t xml:space="preserve">Fraser </w:t>
        </w:r>
        <w:proofErr w:type="spellStart"/>
        <w:r w:rsidRPr="00864A2C">
          <w:rPr>
            <w:rStyle w:val="a9"/>
            <w:color w:val="auto"/>
            <w:u w:val="none"/>
            <w:shd w:val="clear" w:color="auto" w:fill="FFFFFF"/>
            <w:lang w:val="en-US"/>
          </w:rPr>
          <w:t>DD</w:t>
        </w:r>
      </w:hyperlink>
      <w:r>
        <w:rPr>
          <w:shd w:val="clear" w:color="auto" w:fill="FFFFFF"/>
          <w:lang w:val="en-US"/>
        </w:rPr>
        <w:t>.</w:t>
      </w:r>
      <w:r w:rsidR="00D30022" w:rsidRPr="00864A2C">
        <w:rPr>
          <w:lang w:val="en-US"/>
        </w:rPr>
        <w:t>Early</w:t>
      </w:r>
      <w:proofErr w:type="spellEnd"/>
      <w:r w:rsidR="00D30022" w:rsidRPr="00864A2C">
        <w:rPr>
          <w:lang w:val="en-US"/>
        </w:rPr>
        <w:t xml:space="preserve"> mobilization in the critical care unit: A review of adult and pediatric literature. </w:t>
      </w:r>
      <w:r w:rsidR="00681632">
        <w:rPr>
          <w:i/>
          <w:color w:val="000000"/>
          <w:shd w:val="clear" w:color="auto" w:fill="FFFFFF"/>
          <w:lang w:val="en-US"/>
        </w:rPr>
        <w:t>Journal of Critical C</w:t>
      </w:r>
      <w:r w:rsidRPr="00864A2C">
        <w:rPr>
          <w:i/>
          <w:color w:val="000000"/>
          <w:shd w:val="clear" w:color="auto" w:fill="FFFFFF"/>
          <w:lang w:val="en-US"/>
        </w:rPr>
        <w:t>are.</w:t>
      </w:r>
      <w:r w:rsidR="00EC19A9" w:rsidRPr="002E49FE">
        <w:rPr>
          <w:i/>
          <w:color w:val="000000"/>
          <w:shd w:val="clear" w:color="auto" w:fill="FFFFFF"/>
          <w:lang w:val="en-US"/>
        </w:rPr>
        <w:t xml:space="preserve"> </w:t>
      </w:r>
      <w:proofErr w:type="gramStart"/>
      <w:r w:rsidR="00AD0B0F">
        <w:rPr>
          <w:lang w:val="en-US"/>
        </w:rPr>
        <w:t>2015;</w:t>
      </w:r>
      <w:proofErr w:type="gramEnd"/>
      <w:r w:rsidR="00AD0B0F">
        <w:rPr>
          <w:lang w:val="en-US"/>
        </w:rPr>
        <w:t>(30):</w:t>
      </w:r>
      <w:r w:rsidRPr="00864A2C">
        <w:rPr>
          <w:lang w:val="en-US"/>
        </w:rPr>
        <w:t>664-</w:t>
      </w:r>
      <w:r w:rsidR="00D30022" w:rsidRPr="00864A2C">
        <w:rPr>
          <w:lang w:val="en-US"/>
        </w:rPr>
        <w:t>72</w:t>
      </w:r>
      <w:r w:rsidRPr="00864A2C">
        <w:rPr>
          <w:lang w:val="en-US"/>
        </w:rPr>
        <w:t>.</w:t>
      </w:r>
      <w:r w:rsidR="00D30022" w:rsidRPr="00864A2C">
        <w:rPr>
          <w:lang w:val="en-US"/>
        </w:rPr>
        <w:t xml:space="preserve"> DOI</w:t>
      </w:r>
      <w:r w:rsidR="00D30022" w:rsidRPr="00071300">
        <w:rPr>
          <w:lang w:val="en-US"/>
        </w:rPr>
        <w:t>: 10.1016/</w:t>
      </w:r>
      <w:r w:rsidR="00D30022" w:rsidRPr="00864A2C">
        <w:rPr>
          <w:lang w:val="en-US"/>
        </w:rPr>
        <w:t>j</w:t>
      </w:r>
      <w:r w:rsidR="00D30022" w:rsidRPr="00071300">
        <w:rPr>
          <w:lang w:val="en-US"/>
        </w:rPr>
        <w:t>.</w:t>
      </w:r>
      <w:r w:rsidR="00D30022" w:rsidRPr="00864A2C">
        <w:rPr>
          <w:lang w:val="en-US"/>
        </w:rPr>
        <w:t>jcrc</w:t>
      </w:r>
      <w:r w:rsidR="00D30022" w:rsidRPr="00071300">
        <w:rPr>
          <w:lang w:val="en-US"/>
        </w:rPr>
        <w:t>.2015.03.032</w:t>
      </w:r>
    </w:p>
    <w:p w:rsidR="00943A30" w:rsidRDefault="00943A30" w:rsidP="00DC1548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lang w:val="en-US"/>
        </w:rPr>
      </w:pPr>
      <w:r>
        <w:t xml:space="preserve">Белкин АА, </w:t>
      </w:r>
      <w:proofErr w:type="spellStart"/>
      <w:r>
        <w:t>Алашеев</w:t>
      </w:r>
      <w:proofErr w:type="spellEnd"/>
      <w:r>
        <w:t xml:space="preserve"> АМ, Давыдова Н</w:t>
      </w:r>
      <w:r w:rsidR="00D30022">
        <w:t xml:space="preserve">С. Обоснование реанимационной реабилитации в профилактике и лечении синдрома «после интенсивной терапии» (ПИТ-синдром). </w:t>
      </w:r>
      <w:r w:rsidR="00D30022" w:rsidRPr="00943A30">
        <w:rPr>
          <w:i/>
        </w:rPr>
        <w:t>Вестник</w:t>
      </w:r>
      <w:r w:rsidR="00D30022" w:rsidRPr="00C1229A">
        <w:rPr>
          <w:i/>
          <w:lang w:val="en-US"/>
        </w:rPr>
        <w:t xml:space="preserve"> </w:t>
      </w:r>
      <w:r w:rsidR="00D30022" w:rsidRPr="00943A30">
        <w:rPr>
          <w:i/>
        </w:rPr>
        <w:t>восстановительной</w:t>
      </w:r>
      <w:r w:rsidR="00D30022" w:rsidRPr="00C1229A">
        <w:rPr>
          <w:i/>
          <w:lang w:val="en-US"/>
        </w:rPr>
        <w:t xml:space="preserve"> </w:t>
      </w:r>
      <w:r w:rsidR="00D30022" w:rsidRPr="00943A30">
        <w:rPr>
          <w:i/>
        </w:rPr>
        <w:t>медицины</w:t>
      </w:r>
      <w:r w:rsidR="00D30022" w:rsidRPr="00C1229A">
        <w:rPr>
          <w:i/>
          <w:lang w:val="en-US"/>
        </w:rPr>
        <w:t>.</w:t>
      </w:r>
      <w:r w:rsidR="00D30022" w:rsidRPr="00C1229A">
        <w:rPr>
          <w:lang w:val="en-US"/>
        </w:rPr>
        <w:t xml:space="preserve"> </w:t>
      </w:r>
      <w:proofErr w:type="gramStart"/>
      <w:r w:rsidR="00EC19A9">
        <w:rPr>
          <w:lang w:val="en-US"/>
        </w:rPr>
        <w:t>2014;</w:t>
      </w:r>
      <w:proofErr w:type="gramEnd"/>
      <w:r w:rsidR="00EC19A9">
        <w:rPr>
          <w:lang w:val="en-US"/>
        </w:rPr>
        <w:t>(1):</w:t>
      </w:r>
      <w:r w:rsidR="00D30022" w:rsidRPr="00943A30">
        <w:rPr>
          <w:lang w:val="en-US"/>
        </w:rPr>
        <w:t>37–43</w:t>
      </w:r>
      <w:r>
        <w:rPr>
          <w:lang w:val="en-US"/>
        </w:rPr>
        <w:t>.</w:t>
      </w:r>
      <w:r w:rsidRPr="00943A30">
        <w:rPr>
          <w:lang w:val="en-US"/>
        </w:rPr>
        <w:t xml:space="preserve"> </w:t>
      </w:r>
      <w:r>
        <w:rPr>
          <w:lang w:val="en-US"/>
        </w:rPr>
        <w:t xml:space="preserve">[Belkin AA, </w:t>
      </w:r>
      <w:proofErr w:type="spellStart"/>
      <w:r>
        <w:rPr>
          <w:lang w:val="en-US"/>
        </w:rPr>
        <w:t>Alasheev</w:t>
      </w:r>
      <w:proofErr w:type="spellEnd"/>
      <w:r>
        <w:rPr>
          <w:lang w:val="en-US"/>
        </w:rPr>
        <w:t xml:space="preserve"> AM, </w:t>
      </w:r>
      <w:proofErr w:type="spellStart"/>
      <w:r>
        <w:rPr>
          <w:lang w:val="en-US"/>
        </w:rPr>
        <w:t>Davydova</w:t>
      </w:r>
      <w:proofErr w:type="spellEnd"/>
      <w:r>
        <w:rPr>
          <w:lang w:val="en-US"/>
        </w:rPr>
        <w:t xml:space="preserve"> N</w:t>
      </w:r>
      <w:r w:rsidRPr="00943A30">
        <w:rPr>
          <w:lang w:val="en-US"/>
        </w:rPr>
        <w:t xml:space="preserve">S. Substantiation of resuscitative rehabilitation in the prevention and treatment of the syndrome after intensive care (PIT syndrome). </w:t>
      </w:r>
      <w:r w:rsidRPr="00C1229A">
        <w:rPr>
          <w:i/>
          <w:lang w:val="en-US"/>
        </w:rPr>
        <w:t>Journal of Restorative Medicine and Rehabilitation.</w:t>
      </w:r>
      <w:r w:rsidR="00AD0B0F">
        <w:rPr>
          <w:lang w:val="en-US"/>
        </w:rPr>
        <w:t xml:space="preserve"> </w:t>
      </w:r>
      <w:proofErr w:type="gramStart"/>
      <w:r w:rsidR="00AD0B0F">
        <w:rPr>
          <w:lang w:val="en-US"/>
        </w:rPr>
        <w:t>2014;</w:t>
      </w:r>
      <w:proofErr w:type="gramEnd"/>
      <w:r>
        <w:rPr>
          <w:lang w:val="en-US"/>
        </w:rPr>
        <w:t>(</w:t>
      </w:r>
      <w:r w:rsidRPr="00943A30">
        <w:rPr>
          <w:lang w:val="en-US"/>
        </w:rPr>
        <w:t>1</w:t>
      </w:r>
      <w:r w:rsidR="00AD0B0F">
        <w:rPr>
          <w:lang w:val="en-US"/>
        </w:rPr>
        <w:t>):</w:t>
      </w:r>
      <w:r>
        <w:rPr>
          <w:lang w:val="en-US"/>
        </w:rPr>
        <w:t>37–43</w:t>
      </w:r>
      <w:r>
        <w:t>.</w:t>
      </w:r>
      <w:r w:rsidRPr="00681632">
        <w:rPr>
          <w:lang w:val="en-US"/>
        </w:rPr>
        <w:t xml:space="preserve"> </w:t>
      </w:r>
      <w:r w:rsidRPr="00E23C35">
        <w:rPr>
          <w:lang w:val="en-US"/>
        </w:rPr>
        <w:t>(In Russian)</w:t>
      </w:r>
      <w:r>
        <w:rPr>
          <w:lang w:val="en-US"/>
        </w:rPr>
        <w:t>]</w:t>
      </w:r>
    </w:p>
    <w:p w:rsidR="00D30022" w:rsidRPr="004B7DBF" w:rsidRDefault="00AD0B0F" w:rsidP="00DC1548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lang w:val="en-US"/>
        </w:rPr>
      </w:pPr>
      <w:r>
        <w:rPr>
          <w:lang w:val="en-US"/>
        </w:rPr>
        <w:t>Appleton RT, Kinsella J</w:t>
      </w:r>
      <w:r w:rsidR="00D30022" w:rsidRPr="005470AC">
        <w:rPr>
          <w:lang w:val="en-US"/>
        </w:rPr>
        <w:t xml:space="preserve">, </w:t>
      </w:r>
      <w:proofErr w:type="spellStart"/>
      <w:r w:rsidR="00D30022" w:rsidRPr="005470AC">
        <w:rPr>
          <w:lang w:val="en-US"/>
        </w:rPr>
        <w:t>Quasim</w:t>
      </w:r>
      <w:proofErr w:type="spellEnd"/>
      <w:r w:rsidR="00D30022" w:rsidRPr="005470AC">
        <w:rPr>
          <w:lang w:val="en-US"/>
        </w:rPr>
        <w:t xml:space="preserve"> T. The incidence of intensive care </w:t>
      </w:r>
      <w:proofErr w:type="spellStart"/>
      <w:r w:rsidR="00D30022" w:rsidRPr="005470AC">
        <w:rPr>
          <w:lang w:val="en-US"/>
        </w:rPr>
        <w:t>unitac</w:t>
      </w:r>
      <w:proofErr w:type="spellEnd"/>
      <w:r w:rsidR="00D30022" w:rsidRPr="005470AC">
        <w:rPr>
          <w:lang w:val="en-US"/>
        </w:rPr>
        <w:t xml:space="preserve"> </w:t>
      </w:r>
      <w:proofErr w:type="spellStart"/>
      <w:r w:rsidR="00D30022" w:rsidRPr="005470AC">
        <w:rPr>
          <w:lang w:val="en-US"/>
        </w:rPr>
        <w:t>quired</w:t>
      </w:r>
      <w:proofErr w:type="spellEnd"/>
      <w:r w:rsidR="00D30022" w:rsidRPr="005470AC">
        <w:rPr>
          <w:lang w:val="en-US"/>
        </w:rPr>
        <w:t xml:space="preserve"> weakness syndromes: a systematic review. </w:t>
      </w:r>
      <w:r w:rsidR="00C1229A" w:rsidRPr="00AD0B0F">
        <w:rPr>
          <w:i/>
          <w:color w:val="000000"/>
          <w:shd w:val="clear" w:color="auto" w:fill="FFFFFF"/>
          <w:lang w:val="en-US"/>
        </w:rPr>
        <w:t>Journal of the Intensive Care Society.</w:t>
      </w:r>
      <w:r w:rsidR="00EC19A9" w:rsidRPr="002E49FE">
        <w:rPr>
          <w:i/>
          <w:color w:val="000000"/>
          <w:shd w:val="clear" w:color="auto" w:fill="FFFFFF"/>
          <w:lang w:val="en-US"/>
        </w:rPr>
        <w:t xml:space="preserve"> </w:t>
      </w:r>
      <w:r w:rsidR="00C1229A" w:rsidRPr="00AD0B0F">
        <w:rPr>
          <w:lang w:val="en-US"/>
        </w:rPr>
        <w:t>2015</w:t>
      </w:r>
      <w:proofErr w:type="gramStart"/>
      <w:r w:rsidR="00C1229A" w:rsidRPr="00AD0B0F">
        <w:rPr>
          <w:lang w:val="en-US"/>
        </w:rPr>
        <w:t>;</w:t>
      </w:r>
      <w:r w:rsidR="00C1229A" w:rsidRPr="00AD0B0F">
        <w:rPr>
          <w:color w:val="000000"/>
          <w:shd w:val="clear" w:color="auto" w:fill="FFFFFF"/>
          <w:lang w:val="en-US"/>
        </w:rPr>
        <w:t>16</w:t>
      </w:r>
      <w:proofErr w:type="gramEnd"/>
      <w:r w:rsidR="00C1229A" w:rsidRPr="00AD0B0F">
        <w:rPr>
          <w:color w:val="000000"/>
          <w:shd w:val="clear" w:color="auto" w:fill="FFFFFF"/>
          <w:lang w:val="en-US"/>
        </w:rPr>
        <w:t>(2):126-136.</w:t>
      </w:r>
      <w:r w:rsidR="00C1229A" w:rsidRPr="00AD0B0F">
        <w:rPr>
          <w:lang w:val="en-US"/>
        </w:rPr>
        <w:t xml:space="preserve"> </w:t>
      </w:r>
      <w:r w:rsidR="00D30022" w:rsidRPr="00AD0B0F">
        <w:rPr>
          <w:lang w:val="en-US"/>
        </w:rPr>
        <w:t>2014. DOI:10.1177/1751143714563016</w:t>
      </w:r>
    </w:p>
    <w:p w:rsidR="008962F5" w:rsidRDefault="004B7DBF" w:rsidP="00DC1548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lang w:val="en-US"/>
        </w:rPr>
      </w:pPr>
      <w:proofErr w:type="spellStart"/>
      <w:r>
        <w:t>Алашеев</w:t>
      </w:r>
      <w:proofErr w:type="spellEnd"/>
      <w:r>
        <w:t xml:space="preserve"> АМ, Белкин АА, Давыдова Н</w:t>
      </w:r>
      <w:r w:rsidR="00D30022">
        <w:t xml:space="preserve">С. </w:t>
      </w:r>
      <w:proofErr w:type="spellStart"/>
      <w:r w:rsidR="00D30022">
        <w:t>Полиневромиопатия</w:t>
      </w:r>
      <w:proofErr w:type="spellEnd"/>
      <w:r w:rsidR="00D30022">
        <w:t xml:space="preserve"> критических с</w:t>
      </w:r>
      <w:r w:rsidR="008962F5">
        <w:t>остояний. Методическое пособие</w:t>
      </w:r>
      <w:r w:rsidR="008962F5" w:rsidRPr="002A396E">
        <w:t>;</w:t>
      </w:r>
      <w:r w:rsidR="00EC19A9">
        <w:t xml:space="preserve"> </w:t>
      </w:r>
      <w:r w:rsidR="008962F5" w:rsidRPr="002A396E">
        <w:t>2013:</w:t>
      </w:r>
      <w:r w:rsidR="00EC19A9">
        <w:t xml:space="preserve"> </w:t>
      </w:r>
      <w:r w:rsidR="00D30022" w:rsidRPr="002A396E">
        <w:t>35</w:t>
      </w:r>
      <w:r w:rsidR="00AD0B0F">
        <w:t>с</w:t>
      </w:r>
      <w:r w:rsidR="00C1229A" w:rsidRPr="002A396E">
        <w:t>.</w:t>
      </w:r>
      <w:r w:rsidRPr="002A396E">
        <w:t xml:space="preserve"> </w:t>
      </w:r>
      <w:r w:rsidR="008962F5">
        <w:rPr>
          <w:lang w:val="en-US"/>
        </w:rPr>
        <w:t>[</w:t>
      </w:r>
      <w:proofErr w:type="spellStart"/>
      <w:r w:rsidR="008962F5">
        <w:rPr>
          <w:lang w:val="en-US"/>
        </w:rPr>
        <w:t>Alasheev</w:t>
      </w:r>
      <w:proofErr w:type="spellEnd"/>
      <w:r w:rsidR="008962F5">
        <w:rPr>
          <w:lang w:val="en-US"/>
        </w:rPr>
        <w:t xml:space="preserve"> AM, Belkin AA, </w:t>
      </w:r>
      <w:proofErr w:type="spellStart"/>
      <w:r w:rsidR="008962F5">
        <w:rPr>
          <w:lang w:val="en-US"/>
        </w:rPr>
        <w:t>Davydova</w:t>
      </w:r>
      <w:proofErr w:type="spellEnd"/>
      <w:r w:rsidR="008962F5">
        <w:rPr>
          <w:lang w:val="en-US"/>
        </w:rPr>
        <w:t xml:space="preserve"> N</w:t>
      </w:r>
      <w:r w:rsidRPr="004B7DBF">
        <w:rPr>
          <w:lang w:val="en-US"/>
        </w:rPr>
        <w:t xml:space="preserve">S. </w:t>
      </w:r>
      <w:proofErr w:type="spellStart"/>
      <w:r w:rsidRPr="004B7DBF">
        <w:rPr>
          <w:lang w:val="en-US"/>
        </w:rPr>
        <w:t>Polyneuromyopathy</w:t>
      </w:r>
      <w:proofErr w:type="spellEnd"/>
      <w:r w:rsidRPr="004B7DBF">
        <w:rPr>
          <w:lang w:val="en-US"/>
        </w:rPr>
        <w:t xml:space="preserve"> of critical states. </w:t>
      </w:r>
      <w:proofErr w:type="spellStart"/>
      <w:r w:rsidR="008962F5">
        <w:rPr>
          <w:lang w:val="en-US"/>
        </w:rPr>
        <w:t>Metodicheskoe</w:t>
      </w:r>
      <w:proofErr w:type="spellEnd"/>
      <w:r w:rsidR="008962F5">
        <w:rPr>
          <w:lang w:val="en-US"/>
        </w:rPr>
        <w:t xml:space="preserve"> </w:t>
      </w:r>
      <w:proofErr w:type="spellStart"/>
      <w:r w:rsidR="008962F5">
        <w:rPr>
          <w:lang w:val="en-US"/>
        </w:rPr>
        <w:t>posobie</w:t>
      </w:r>
      <w:proofErr w:type="spellEnd"/>
      <w:r w:rsidR="008962F5">
        <w:rPr>
          <w:lang w:val="en-US"/>
        </w:rPr>
        <w:t>; 2013:</w:t>
      </w:r>
      <w:r w:rsidR="00EC19A9">
        <w:t xml:space="preserve"> </w:t>
      </w:r>
      <w:r w:rsidRPr="008962F5">
        <w:rPr>
          <w:lang w:val="en-US"/>
        </w:rPr>
        <w:t>35</w:t>
      </w:r>
      <w:r w:rsidR="00AD0B0F">
        <w:rPr>
          <w:lang w:val="en-US"/>
        </w:rPr>
        <w:t>p</w:t>
      </w:r>
      <w:r w:rsidRPr="008962F5">
        <w:rPr>
          <w:lang w:val="en-US"/>
        </w:rPr>
        <w:t>.</w:t>
      </w:r>
      <w:r w:rsidR="008962F5" w:rsidRPr="008962F5">
        <w:rPr>
          <w:lang w:val="en-US"/>
        </w:rPr>
        <w:t xml:space="preserve"> </w:t>
      </w:r>
      <w:r w:rsidR="008962F5" w:rsidRPr="00E23C35">
        <w:rPr>
          <w:lang w:val="en-US"/>
        </w:rPr>
        <w:t>(In Russian)</w:t>
      </w:r>
      <w:r w:rsidR="008962F5">
        <w:rPr>
          <w:lang w:val="en-US"/>
        </w:rPr>
        <w:t>]</w:t>
      </w:r>
    </w:p>
    <w:p w:rsidR="00754E08" w:rsidRPr="00AD0B0F" w:rsidRDefault="00894D96" w:rsidP="00DC1548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lang w:val="en-US"/>
        </w:rPr>
      </w:pPr>
      <w:r>
        <w:t>Лукьянов АЛ,</w:t>
      </w:r>
      <w:r w:rsidR="00D30022">
        <w:t xml:space="preserve"> Скворцова ВИ, Иванова ГЕ, </w:t>
      </w:r>
      <w:proofErr w:type="spellStart"/>
      <w:r w:rsidR="00D30022">
        <w:t>Шамалов</w:t>
      </w:r>
      <w:proofErr w:type="spellEnd"/>
      <w:r w:rsidR="00D30022">
        <w:t xml:space="preserve"> НА. </w:t>
      </w:r>
      <w:proofErr w:type="spellStart"/>
      <w:r w:rsidR="00D30022">
        <w:t>Вертикализация</w:t>
      </w:r>
      <w:proofErr w:type="spellEnd"/>
      <w:r w:rsidR="00D30022">
        <w:t xml:space="preserve"> больных в остром периоде церебрального инсульта. </w:t>
      </w:r>
      <w:r w:rsidR="00D30022" w:rsidRPr="00754E08">
        <w:rPr>
          <w:i/>
        </w:rPr>
        <w:t xml:space="preserve">Журнал неврологии и психиатрии им. С.С. Корсакова. Инсульт. </w:t>
      </w:r>
      <w:r w:rsidR="00D30022">
        <w:t>2010;</w:t>
      </w:r>
      <w:r w:rsidR="00754E08" w:rsidRPr="00754E08">
        <w:t>(</w:t>
      </w:r>
      <w:r w:rsidR="00D30022">
        <w:t>4</w:t>
      </w:r>
      <w:r w:rsidR="00754E08" w:rsidRPr="00754E08">
        <w:t>)</w:t>
      </w:r>
      <w:r w:rsidR="00D30022">
        <w:t>:29-35.</w:t>
      </w:r>
      <w:r w:rsidR="00754E08" w:rsidRPr="00754E08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754E08" w:rsidRPr="00EC19A9">
        <w:rPr>
          <w:rFonts w:ascii="Helvetica" w:hAnsi="Helvetica"/>
          <w:color w:val="333333"/>
          <w:sz w:val="21"/>
          <w:szCs w:val="21"/>
          <w:shd w:val="clear" w:color="auto" w:fill="FFFFFF"/>
        </w:rPr>
        <w:t>[</w:t>
      </w:r>
      <w:proofErr w:type="spellStart"/>
      <w:r w:rsidR="00754E08">
        <w:rPr>
          <w:lang w:val="en-US"/>
        </w:rPr>
        <w:t>Lukyanov</w:t>
      </w:r>
      <w:proofErr w:type="spellEnd"/>
      <w:r w:rsidR="00754E08" w:rsidRPr="00EC19A9">
        <w:t xml:space="preserve"> </w:t>
      </w:r>
      <w:r w:rsidR="00754E08">
        <w:rPr>
          <w:lang w:val="en-US"/>
        </w:rPr>
        <w:t>AL</w:t>
      </w:r>
      <w:r w:rsidR="00754E08" w:rsidRPr="00EC19A9">
        <w:t xml:space="preserve">, </w:t>
      </w:r>
      <w:proofErr w:type="spellStart"/>
      <w:r w:rsidR="00754E08" w:rsidRPr="00754E08">
        <w:rPr>
          <w:lang w:val="en-US"/>
        </w:rPr>
        <w:t>Skvortsova</w:t>
      </w:r>
      <w:proofErr w:type="spellEnd"/>
      <w:r w:rsidR="00754E08" w:rsidRPr="00EC19A9">
        <w:t xml:space="preserve"> </w:t>
      </w:r>
      <w:r w:rsidR="00754E08" w:rsidRPr="00754E08">
        <w:rPr>
          <w:lang w:val="en-US"/>
        </w:rPr>
        <w:t>VI</w:t>
      </w:r>
      <w:r w:rsidR="00754E08" w:rsidRPr="00EC19A9">
        <w:t xml:space="preserve">, </w:t>
      </w:r>
      <w:proofErr w:type="spellStart"/>
      <w:r w:rsidR="00754E08" w:rsidRPr="00754E08">
        <w:rPr>
          <w:lang w:val="en-US"/>
        </w:rPr>
        <w:t>Ivanova</w:t>
      </w:r>
      <w:proofErr w:type="spellEnd"/>
      <w:r w:rsidR="00754E08" w:rsidRPr="00EC19A9">
        <w:t xml:space="preserve"> </w:t>
      </w:r>
      <w:r w:rsidR="00754E08" w:rsidRPr="00754E08">
        <w:rPr>
          <w:lang w:val="en-US"/>
        </w:rPr>
        <w:t>GE</w:t>
      </w:r>
      <w:r w:rsidR="00754E08" w:rsidRPr="00EC19A9">
        <w:t xml:space="preserve">, </w:t>
      </w:r>
      <w:proofErr w:type="spellStart"/>
      <w:r w:rsidR="00754E08" w:rsidRPr="00754E08">
        <w:rPr>
          <w:lang w:val="en-US"/>
        </w:rPr>
        <w:lastRenderedPageBreak/>
        <w:t>Shamalov</w:t>
      </w:r>
      <w:proofErr w:type="spellEnd"/>
      <w:r w:rsidR="00754E08" w:rsidRPr="00EC19A9">
        <w:t xml:space="preserve"> </w:t>
      </w:r>
      <w:r w:rsidR="00754E08" w:rsidRPr="00754E08">
        <w:rPr>
          <w:lang w:val="en-US"/>
        </w:rPr>
        <w:t>NA</w:t>
      </w:r>
      <w:r w:rsidR="00754E08" w:rsidRPr="00EC19A9">
        <w:t xml:space="preserve">. </w:t>
      </w:r>
      <w:r w:rsidR="00754E08" w:rsidRPr="00754E08">
        <w:rPr>
          <w:lang w:val="en-US"/>
        </w:rPr>
        <w:t>The vertical integration of patients in the acute period of cerebral stroke</w:t>
      </w:r>
      <w:r w:rsidR="00754E08" w:rsidRPr="00AD0B0F">
        <w:rPr>
          <w:lang w:val="en-US"/>
        </w:rPr>
        <w:t xml:space="preserve">. </w:t>
      </w:r>
      <w:r w:rsidR="00754E08" w:rsidRPr="00AD0B0F">
        <w:rPr>
          <w:i/>
          <w:shd w:val="clear" w:color="auto" w:fill="FFFFFF"/>
          <w:lang w:val="en-US"/>
        </w:rPr>
        <w:t>S.S. Korsakov Journal of Neurology and Psychiatry (Stroke)</w:t>
      </w:r>
      <w:r w:rsidR="00754E08" w:rsidRPr="00AD0B0F">
        <w:rPr>
          <w:i/>
          <w:lang w:val="en-US"/>
        </w:rPr>
        <w:t>.</w:t>
      </w:r>
      <w:r w:rsidR="00EC19A9" w:rsidRPr="00EC19A9">
        <w:rPr>
          <w:i/>
          <w:lang w:val="en-US"/>
        </w:rPr>
        <w:t xml:space="preserve"> </w:t>
      </w:r>
      <w:proofErr w:type="gramStart"/>
      <w:r w:rsidR="00754E08" w:rsidRPr="00AD0B0F">
        <w:rPr>
          <w:lang w:val="en-US"/>
        </w:rPr>
        <w:t>2010;</w:t>
      </w:r>
      <w:proofErr w:type="gramEnd"/>
      <w:r w:rsidR="00754E08" w:rsidRPr="00AD0B0F">
        <w:rPr>
          <w:lang w:val="en-US"/>
        </w:rPr>
        <w:t>(4):29-35. (In Russian)]</w:t>
      </w:r>
    </w:p>
    <w:p w:rsidR="00894D96" w:rsidRDefault="00D30022" w:rsidP="00DC1548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lang w:val="en-US"/>
        </w:rPr>
      </w:pPr>
      <w:r>
        <w:t xml:space="preserve">Белкин АА, Иванова ГЕ, </w:t>
      </w:r>
      <w:proofErr w:type="spellStart"/>
      <w:r>
        <w:t>Лелюк</w:t>
      </w:r>
      <w:proofErr w:type="spellEnd"/>
      <w:r>
        <w:t xml:space="preserve"> ВГ, </w:t>
      </w:r>
      <w:proofErr w:type="spellStart"/>
      <w:r>
        <w:t>Стаховская</w:t>
      </w:r>
      <w:proofErr w:type="spellEnd"/>
      <w:r>
        <w:t xml:space="preserve"> ЛВ. Российские клинические рекомендации по проведению пассивной вертикализации с помощью поворотного стола. Национальная ассоциац</w:t>
      </w:r>
      <w:r w:rsidR="00EC19A9">
        <w:t>ия по борьбе с инсультом. 2006;</w:t>
      </w:r>
      <w:r>
        <w:t>4-20.</w:t>
      </w:r>
      <w:r w:rsidR="00894D96" w:rsidRPr="00894D96">
        <w:t xml:space="preserve"> </w:t>
      </w:r>
      <w:r w:rsidR="00894D96" w:rsidRPr="002A396E">
        <w:t>[</w:t>
      </w:r>
      <w:r w:rsidR="00894D96" w:rsidRPr="00894D96">
        <w:rPr>
          <w:lang w:val="en-US"/>
        </w:rPr>
        <w:t>Belkin</w:t>
      </w:r>
      <w:r w:rsidR="00894D96" w:rsidRPr="00894D96">
        <w:t xml:space="preserve"> </w:t>
      </w:r>
      <w:r w:rsidR="00894D96" w:rsidRPr="00894D96">
        <w:rPr>
          <w:lang w:val="en-US"/>
        </w:rPr>
        <w:t>AA</w:t>
      </w:r>
      <w:r w:rsidR="00894D96" w:rsidRPr="00894D96">
        <w:t xml:space="preserve">, </w:t>
      </w:r>
      <w:proofErr w:type="spellStart"/>
      <w:r w:rsidR="00894D96" w:rsidRPr="00894D96">
        <w:rPr>
          <w:lang w:val="en-US"/>
        </w:rPr>
        <w:t>Ivanova</w:t>
      </w:r>
      <w:proofErr w:type="spellEnd"/>
      <w:r w:rsidR="00894D96" w:rsidRPr="00894D96">
        <w:t xml:space="preserve"> </w:t>
      </w:r>
      <w:r w:rsidR="00894D96" w:rsidRPr="00894D96">
        <w:rPr>
          <w:lang w:val="en-US"/>
        </w:rPr>
        <w:t>GE</w:t>
      </w:r>
      <w:r w:rsidR="00894D96" w:rsidRPr="00894D96">
        <w:t xml:space="preserve">, </w:t>
      </w:r>
      <w:proofErr w:type="spellStart"/>
      <w:r w:rsidR="00894D96" w:rsidRPr="00894D96">
        <w:rPr>
          <w:lang w:val="en-US"/>
        </w:rPr>
        <w:t>Lelyuk</w:t>
      </w:r>
      <w:proofErr w:type="spellEnd"/>
      <w:r w:rsidR="00894D96" w:rsidRPr="00894D96">
        <w:t xml:space="preserve"> </w:t>
      </w:r>
      <w:r w:rsidR="00894D96" w:rsidRPr="00894D96">
        <w:rPr>
          <w:lang w:val="en-US"/>
        </w:rPr>
        <w:t>VG</w:t>
      </w:r>
      <w:r w:rsidR="00894D96" w:rsidRPr="00894D96">
        <w:t xml:space="preserve">, </w:t>
      </w:r>
      <w:proofErr w:type="spellStart"/>
      <w:r w:rsidR="00894D96" w:rsidRPr="00894D96">
        <w:rPr>
          <w:lang w:val="en-US"/>
        </w:rPr>
        <w:t>Stahovskaya</w:t>
      </w:r>
      <w:proofErr w:type="spellEnd"/>
      <w:r w:rsidR="00894D96" w:rsidRPr="00894D96">
        <w:t xml:space="preserve"> </w:t>
      </w:r>
      <w:r w:rsidR="00894D96" w:rsidRPr="00894D96">
        <w:rPr>
          <w:lang w:val="en-US"/>
        </w:rPr>
        <w:t>LV</w:t>
      </w:r>
      <w:r w:rsidR="00894D96" w:rsidRPr="00894D96">
        <w:t xml:space="preserve">. </w:t>
      </w:r>
      <w:r w:rsidR="00894D96" w:rsidRPr="00894D96">
        <w:rPr>
          <w:lang w:val="en-US"/>
        </w:rPr>
        <w:t xml:space="preserve">Russian clinical recommendations for passive </w:t>
      </w:r>
      <w:proofErr w:type="spellStart"/>
      <w:r w:rsidR="00894D96" w:rsidRPr="00894D96">
        <w:rPr>
          <w:lang w:val="en-US"/>
        </w:rPr>
        <w:t>verticalization</w:t>
      </w:r>
      <w:proofErr w:type="spellEnd"/>
      <w:r w:rsidR="00894D96" w:rsidRPr="00894D96">
        <w:rPr>
          <w:lang w:val="en-US"/>
        </w:rPr>
        <w:t xml:space="preserve"> with the rotary table. </w:t>
      </w:r>
      <w:proofErr w:type="spellStart"/>
      <w:r w:rsidR="00894D96">
        <w:t>Natsionalnaya</w:t>
      </w:r>
      <w:proofErr w:type="spellEnd"/>
      <w:r w:rsidR="00894D96">
        <w:t xml:space="preserve"> </w:t>
      </w:r>
      <w:proofErr w:type="spellStart"/>
      <w:r w:rsidR="00894D96">
        <w:t>assotsiatsiya</w:t>
      </w:r>
      <w:proofErr w:type="spellEnd"/>
      <w:r w:rsidR="00894D96">
        <w:t xml:space="preserve"> </w:t>
      </w:r>
      <w:proofErr w:type="spellStart"/>
      <w:r w:rsidR="00894D96">
        <w:t>po</w:t>
      </w:r>
      <w:proofErr w:type="spellEnd"/>
      <w:r w:rsidR="00894D96">
        <w:t xml:space="preserve"> </w:t>
      </w:r>
      <w:proofErr w:type="spellStart"/>
      <w:r w:rsidR="00894D96">
        <w:t>borbe</w:t>
      </w:r>
      <w:proofErr w:type="spellEnd"/>
      <w:r w:rsidR="00894D96">
        <w:t xml:space="preserve"> s </w:t>
      </w:r>
      <w:proofErr w:type="spellStart"/>
      <w:r w:rsidR="00894D96">
        <w:t>insultom</w:t>
      </w:r>
      <w:proofErr w:type="spellEnd"/>
      <w:r w:rsidR="00894D96">
        <w:rPr>
          <w:lang w:val="en-US"/>
        </w:rPr>
        <w:t>;</w:t>
      </w:r>
      <w:r w:rsidR="00EC19A9">
        <w:t xml:space="preserve"> </w:t>
      </w:r>
      <w:r w:rsidR="00894D96">
        <w:t>2006</w:t>
      </w:r>
      <w:r w:rsidR="00894D96">
        <w:rPr>
          <w:lang w:val="en-US"/>
        </w:rPr>
        <w:t>:</w:t>
      </w:r>
      <w:r w:rsidR="00894D96">
        <w:t>4-20.</w:t>
      </w:r>
      <w:r w:rsidR="00894D96" w:rsidRPr="00894D96">
        <w:rPr>
          <w:lang w:val="en-US"/>
        </w:rPr>
        <w:t xml:space="preserve"> </w:t>
      </w:r>
      <w:r w:rsidR="00894D96" w:rsidRPr="00E23C35">
        <w:rPr>
          <w:lang w:val="en-US"/>
        </w:rPr>
        <w:t>(In Russian)</w:t>
      </w:r>
      <w:r w:rsidR="00894D96">
        <w:rPr>
          <w:lang w:val="en-US"/>
        </w:rPr>
        <w:t>]</w:t>
      </w:r>
    </w:p>
    <w:p w:rsidR="00894D96" w:rsidRDefault="00AC28F5" w:rsidP="00DC1548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lang w:val="en-US"/>
        </w:rPr>
      </w:pPr>
      <w:proofErr w:type="spellStart"/>
      <w:r>
        <w:t>Алашев</w:t>
      </w:r>
      <w:proofErr w:type="spellEnd"/>
      <w:r>
        <w:t xml:space="preserve"> АМ</w:t>
      </w:r>
      <w:r w:rsidR="00D30022">
        <w:t>,</w:t>
      </w:r>
      <w:r w:rsidRPr="00AC28F5">
        <w:t xml:space="preserve"> </w:t>
      </w:r>
      <w:r>
        <w:t>Анисимова ЕН, Белкин А</w:t>
      </w:r>
      <w:r w:rsidR="00D30022">
        <w:t xml:space="preserve">А Клинические рекомендации. </w:t>
      </w:r>
      <w:proofErr w:type="spellStart"/>
      <w:r w:rsidR="00D30022">
        <w:t>Вертикализация</w:t>
      </w:r>
      <w:proofErr w:type="spellEnd"/>
      <w:r w:rsidR="00D30022">
        <w:t xml:space="preserve"> пациенто</w:t>
      </w:r>
      <w:r w:rsidR="00894D96">
        <w:t>в в процессе реабилитации</w:t>
      </w:r>
      <w:r w:rsidR="00894D96" w:rsidRPr="00894D96">
        <w:t>;</w:t>
      </w:r>
      <w:r w:rsidR="00EC19A9">
        <w:t xml:space="preserve"> </w:t>
      </w:r>
      <w:r w:rsidR="00894D96">
        <w:t>2016</w:t>
      </w:r>
      <w:r w:rsidR="00894D96" w:rsidRPr="00894D96">
        <w:t>:</w:t>
      </w:r>
      <w:r w:rsidR="00EC19A9">
        <w:t xml:space="preserve"> </w:t>
      </w:r>
      <w:r w:rsidR="00D30022">
        <w:t>59</w:t>
      </w:r>
      <w:r w:rsidR="00AD0B0F">
        <w:t>с</w:t>
      </w:r>
      <w:r w:rsidR="00894D96" w:rsidRPr="00894D96">
        <w:t xml:space="preserve">. </w:t>
      </w:r>
      <w:r w:rsidR="00894D96">
        <w:rPr>
          <w:lang w:val="en-US"/>
        </w:rPr>
        <w:t>[</w:t>
      </w:r>
      <w:proofErr w:type="spellStart"/>
      <w:r w:rsidR="00894D96">
        <w:rPr>
          <w:lang w:val="en-US"/>
        </w:rPr>
        <w:t>Alashev</w:t>
      </w:r>
      <w:proofErr w:type="spellEnd"/>
      <w:r w:rsidR="00894D96">
        <w:rPr>
          <w:lang w:val="en-US"/>
        </w:rPr>
        <w:t xml:space="preserve"> </w:t>
      </w:r>
      <w:proofErr w:type="spellStart"/>
      <w:proofErr w:type="gramStart"/>
      <w:r w:rsidR="00894D96">
        <w:rPr>
          <w:lang w:val="en-US"/>
        </w:rPr>
        <w:t>AM,Anisimova</w:t>
      </w:r>
      <w:proofErr w:type="spellEnd"/>
      <w:proofErr w:type="gramEnd"/>
      <w:r w:rsidR="00894D96">
        <w:rPr>
          <w:lang w:val="en-US"/>
        </w:rPr>
        <w:t xml:space="preserve"> EN, Belkin A</w:t>
      </w:r>
      <w:r w:rsidR="00894D96" w:rsidRPr="00894D96">
        <w:rPr>
          <w:lang w:val="en-US"/>
        </w:rPr>
        <w:t xml:space="preserve">A Clinical recommendations. </w:t>
      </w:r>
      <w:proofErr w:type="spellStart"/>
      <w:r w:rsidR="00894D96" w:rsidRPr="00894D96">
        <w:rPr>
          <w:lang w:val="en-US"/>
        </w:rPr>
        <w:t>Verticalization</w:t>
      </w:r>
      <w:proofErr w:type="spellEnd"/>
      <w:r w:rsidR="00894D96" w:rsidRPr="00894D96">
        <w:rPr>
          <w:lang w:val="en-US"/>
        </w:rPr>
        <w:t xml:space="preserve"> of patients i</w:t>
      </w:r>
      <w:r w:rsidR="00894D96">
        <w:rPr>
          <w:lang w:val="en-US"/>
        </w:rPr>
        <w:t>n the process of rehabilitation; 2016:</w:t>
      </w:r>
      <w:r w:rsidR="00EC19A9" w:rsidRPr="00EC19A9">
        <w:rPr>
          <w:lang w:val="en-US"/>
        </w:rPr>
        <w:t xml:space="preserve"> </w:t>
      </w:r>
      <w:r w:rsidR="00894D96" w:rsidRPr="00894D96">
        <w:rPr>
          <w:lang w:val="en-US"/>
        </w:rPr>
        <w:t>59</w:t>
      </w:r>
      <w:r w:rsidR="00AD0B0F">
        <w:rPr>
          <w:lang w:val="en-US"/>
        </w:rPr>
        <w:t>p</w:t>
      </w:r>
      <w:r w:rsidR="00894D96">
        <w:rPr>
          <w:lang w:val="en-US"/>
        </w:rPr>
        <w:t>.</w:t>
      </w:r>
      <w:r w:rsidR="00894D96" w:rsidRPr="00894D96">
        <w:rPr>
          <w:lang w:val="en-US"/>
        </w:rPr>
        <w:t xml:space="preserve"> </w:t>
      </w:r>
      <w:r w:rsidR="00894D96" w:rsidRPr="00E23C35">
        <w:rPr>
          <w:lang w:val="en-US"/>
        </w:rPr>
        <w:t>(In Russian)</w:t>
      </w:r>
      <w:r w:rsidR="00894D96">
        <w:rPr>
          <w:lang w:val="en-US"/>
        </w:rPr>
        <w:t>]</w:t>
      </w:r>
    </w:p>
    <w:p w:rsidR="00894D96" w:rsidRPr="00AC28F5" w:rsidRDefault="00D30022" w:rsidP="00DC1548">
      <w:pPr>
        <w:numPr>
          <w:ilvl w:val="0"/>
          <w:numId w:val="4"/>
        </w:numPr>
        <w:tabs>
          <w:tab w:val="clear" w:pos="720"/>
          <w:tab w:val="num" w:pos="0"/>
          <w:tab w:val="num" w:pos="567"/>
        </w:tabs>
        <w:spacing w:line="360" w:lineRule="auto"/>
        <w:ind w:left="0" w:firstLine="567"/>
        <w:jc w:val="both"/>
        <w:rPr>
          <w:lang w:val="en-US"/>
        </w:rPr>
      </w:pPr>
      <w:r>
        <w:t xml:space="preserve">Авдеев СН, Белобородов ВБ, Белоцерковский БЗ. </w:t>
      </w:r>
      <w:proofErr w:type="spellStart"/>
      <w:r>
        <w:t>Нозокомиальная</w:t>
      </w:r>
      <w:proofErr w:type="spellEnd"/>
      <w:r>
        <w:t xml:space="preserve"> пневмония у взрослых. Российские национальные рекомендации. </w:t>
      </w:r>
      <w:r w:rsidRPr="00894D96">
        <w:rPr>
          <w:i/>
        </w:rPr>
        <w:t xml:space="preserve">Клиническая микробиология, антимикробная химиотерапия. </w:t>
      </w:r>
      <w:r w:rsidRPr="002A396E">
        <w:t>2009;11(2):100-142</w:t>
      </w:r>
      <w:r w:rsidR="00894D96" w:rsidRPr="002A396E">
        <w:t>.</w:t>
      </w:r>
      <w:r w:rsidR="007D5FF0">
        <w:t xml:space="preserve"> </w:t>
      </w:r>
      <w:r w:rsidR="00894D96" w:rsidRPr="002A396E">
        <w:t>[</w:t>
      </w:r>
      <w:proofErr w:type="spellStart"/>
      <w:r w:rsidR="00894D96" w:rsidRPr="00894D96">
        <w:rPr>
          <w:lang w:val="en-US"/>
        </w:rPr>
        <w:t>Avdeev</w:t>
      </w:r>
      <w:proofErr w:type="spellEnd"/>
      <w:r w:rsidR="00894D96" w:rsidRPr="002A396E">
        <w:t xml:space="preserve"> </w:t>
      </w:r>
      <w:r w:rsidR="00894D96" w:rsidRPr="00894D96">
        <w:rPr>
          <w:lang w:val="en-US"/>
        </w:rPr>
        <w:t>SN</w:t>
      </w:r>
      <w:r w:rsidR="00894D96" w:rsidRPr="002A396E">
        <w:t xml:space="preserve">, </w:t>
      </w:r>
      <w:proofErr w:type="spellStart"/>
      <w:r w:rsidR="00894D96" w:rsidRPr="00894D96">
        <w:rPr>
          <w:lang w:val="en-US"/>
        </w:rPr>
        <w:t>Beloborodov</w:t>
      </w:r>
      <w:proofErr w:type="spellEnd"/>
      <w:r w:rsidR="00894D96" w:rsidRPr="002A396E">
        <w:t xml:space="preserve"> </w:t>
      </w:r>
      <w:r w:rsidR="00894D96" w:rsidRPr="00894D96">
        <w:rPr>
          <w:lang w:val="en-US"/>
        </w:rPr>
        <w:t>VB</w:t>
      </w:r>
      <w:r w:rsidR="00894D96" w:rsidRPr="002A396E">
        <w:t xml:space="preserve">, </w:t>
      </w:r>
      <w:proofErr w:type="spellStart"/>
      <w:r w:rsidR="00894D96" w:rsidRPr="00894D96">
        <w:rPr>
          <w:lang w:val="en-US"/>
        </w:rPr>
        <w:t>Belotserkovskiy</w:t>
      </w:r>
      <w:proofErr w:type="spellEnd"/>
      <w:r w:rsidR="00894D96" w:rsidRPr="002A396E">
        <w:t xml:space="preserve"> </w:t>
      </w:r>
      <w:r w:rsidR="00894D96" w:rsidRPr="00894D96">
        <w:rPr>
          <w:lang w:val="en-US"/>
        </w:rPr>
        <w:t>BZ</w:t>
      </w:r>
      <w:r w:rsidR="00894D96" w:rsidRPr="002A396E">
        <w:t xml:space="preserve">. </w:t>
      </w:r>
      <w:r w:rsidR="00894D96" w:rsidRPr="00894D96">
        <w:rPr>
          <w:lang w:val="en-US"/>
        </w:rPr>
        <w:t>Nosocomial pneumonia in adults. Russian national guidelines</w:t>
      </w:r>
      <w:r w:rsidR="00DC1548">
        <w:t xml:space="preserve">. </w:t>
      </w:r>
      <w:r w:rsidR="00DC1548" w:rsidRPr="00DC1548">
        <w:t xml:space="preserve">.  </w:t>
      </w:r>
      <w:proofErr w:type="spellStart"/>
      <w:r w:rsidR="00DC1548" w:rsidRPr="00DC1548">
        <w:t>Clinical</w:t>
      </w:r>
      <w:proofErr w:type="spellEnd"/>
      <w:r w:rsidR="00DC1548" w:rsidRPr="00DC1548">
        <w:t xml:space="preserve"> </w:t>
      </w:r>
      <w:proofErr w:type="spellStart"/>
      <w:r w:rsidR="00DC1548" w:rsidRPr="00DC1548">
        <w:t>Microbiology</w:t>
      </w:r>
      <w:proofErr w:type="spellEnd"/>
      <w:r w:rsidR="00DC1548" w:rsidRPr="00DC1548">
        <w:t xml:space="preserve"> </w:t>
      </w:r>
      <w:proofErr w:type="spellStart"/>
      <w:r w:rsidR="00DC1548" w:rsidRPr="00DC1548">
        <w:t>and</w:t>
      </w:r>
      <w:proofErr w:type="spellEnd"/>
      <w:r w:rsidR="00DC1548" w:rsidRPr="00DC1548">
        <w:t xml:space="preserve"> </w:t>
      </w:r>
      <w:proofErr w:type="spellStart"/>
      <w:r w:rsidR="00DC1548" w:rsidRPr="00DC1548">
        <w:t>Antimicrobial</w:t>
      </w:r>
      <w:proofErr w:type="spellEnd"/>
      <w:r w:rsidR="00DC1548" w:rsidRPr="00DC1548">
        <w:t xml:space="preserve"> </w:t>
      </w:r>
      <w:proofErr w:type="spellStart"/>
      <w:r w:rsidR="00DC1548" w:rsidRPr="00DC1548">
        <w:t>Chemotherapy</w:t>
      </w:r>
      <w:proofErr w:type="spellEnd"/>
      <w:r w:rsidR="00DC1548" w:rsidRPr="00DC1548">
        <w:t xml:space="preserve">. </w:t>
      </w:r>
      <w:r w:rsidR="00894D96" w:rsidRPr="00894D96">
        <w:rPr>
          <w:lang w:val="en-US"/>
        </w:rPr>
        <w:t>2009</w:t>
      </w:r>
      <w:proofErr w:type="gramStart"/>
      <w:r w:rsidR="00894D96" w:rsidRPr="00894D96">
        <w:rPr>
          <w:lang w:val="en-US"/>
        </w:rPr>
        <w:t>;11</w:t>
      </w:r>
      <w:proofErr w:type="gramEnd"/>
      <w:r w:rsidR="00894D96" w:rsidRPr="00894D96">
        <w:rPr>
          <w:lang w:val="en-US"/>
        </w:rPr>
        <w:t>(2):100-142.</w:t>
      </w:r>
      <w:r w:rsidR="00AC28F5" w:rsidRPr="00AC28F5">
        <w:rPr>
          <w:lang w:val="en-US"/>
        </w:rPr>
        <w:t xml:space="preserve"> </w:t>
      </w:r>
      <w:r w:rsidR="00AC28F5" w:rsidRPr="00E23C35">
        <w:rPr>
          <w:lang w:val="en-US"/>
        </w:rPr>
        <w:t>(In Russian)</w:t>
      </w:r>
      <w:r w:rsidR="00AC28F5">
        <w:rPr>
          <w:lang w:val="en-US"/>
        </w:rPr>
        <w:t>]</w:t>
      </w:r>
    </w:p>
    <w:p w:rsidR="00D30022" w:rsidRPr="008B6C74" w:rsidRDefault="00D30022" w:rsidP="00DC1548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rStyle w:val="a9"/>
          <w:i/>
          <w:color w:val="auto"/>
          <w:u w:val="none"/>
          <w:lang w:val="en-US"/>
        </w:rPr>
      </w:pPr>
      <w:r w:rsidRPr="008B6C74">
        <w:rPr>
          <w:lang w:val="en-US"/>
        </w:rPr>
        <w:t>American Thoracic Society. Guidelines for the management of adults with hospital-acquired, ventilator-associated, and he</w:t>
      </w:r>
      <w:r w:rsidR="008B6C74">
        <w:rPr>
          <w:lang w:val="en-US"/>
        </w:rPr>
        <w:t xml:space="preserve">althcare-associated pneumonia. </w:t>
      </w:r>
      <w:r w:rsidR="008B6C74" w:rsidRPr="002A396E">
        <w:rPr>
          <w:i/>
          <w:color w:val="000000"/>
          <w:shd w:val="clear" w:color="auto" w:fill="FFFFFF"/>
          <w:lang w:val="en-US"/>
        </w:rPr>
        <w:t xml:space="preserve">American </w:t>
      </w:r>
      <w:r w:rsidR="008B6C74">
        <w:rPr>
          <w:i/>
          <w:color w:val="000000"/>
          <w:shd w:val="clear" w:color="auto" w:fill="FFFFFF"/>
          <w:lang w:val="en-US"/>
        </w:rPr>
        <w:t>J</w:t>
      </w:r>
      <w:r w:rsidR="008B6C74" w:rsidRPr="002A396E">
        <w:rPr>
          <w:i/>
          <w:color w:val="000000"/>
          <w:shd w:val="clear" w:color="auto" w:fill="FFFFFF"/>
          <w:lang w:val="en-US"/>
        </w:rPr>
        <w:t xml:space="preserve">ournal of </w:t>
      </w:r>
      <w:r w:rsidR="008B6C74">
        <w:rPr>
          <w:i/>
          <w:color w:val="000000"/>
          <w:shd w:val="clear" w:color="auto" w:fill="FFFFFF"/>
          <w:lang w:val="en-US"/>
        </w:rPr>
        <w:t>R</w:t>
      </w:r>
      <w:r w:rsidR="008B6C74" w:rsidRPr="002A396E">
        <w:rPr>
          <w:i/>
          <w:color w:val="000000"/>
          <w:shd w:val="clear" w:color="auto" w:fill="FFFFFF"/>
          <w:lang w:val="en-US"/>
        </w:rPr>
        <w:t xml:space="preserve">espiratory and </w:t>
      </w:r>
      <w:r w:rsidR="008B6C74">
        <w:rPr>
          <w:i/>
          <w:color w:val="000000"/>
          <w:shd w:val="clear" w:color="auto" w:fill="FFFFFF"/>
          <w:lang w:val="en-US"/>
        </w:rPr>
        <w:t>C</w:t>
      </w:r>
      <w:r w:rsidR="008B6C74" w:rsidRPr="002A396E">
        <w:rPr>
          <w:i/>
          <w:color w:val="000000"/>
          <w:shd w:val="clear" w:color="auto" w:fill="FFFFFF"/>
          <w:lang w:val="en-US"/>
        </w:rPr>
        <w:t>ritical</w:t>
      </w:r>
      <w:r w:rsidR="008B6C74">
        <w:rPr>
          <w:rStyle w:val="apple-converted-space"/>
          <w:i/>
          <w:color w:val="000000"/>
          <w:shd w:val="clear" w:color="auto" w:fill="FFFFFF"/>
          <w:lang w:val="en-US"/>
        </w:rPr>
        <w:t xml:space="preserve"> </w:t>
      </w:r>
      <w:r w:rsidR="008B6C74">
        <w:rPr>
          <w:rStyle w:val="highlight"/>
          <w:i/>
          <w:color w:val="000000"/>
          <w:shd w:val="clear" w:color="auto" w:fill="FFFFFF"/>
          <w:lang w:val="en-US"/>
        </w:rPr>
        <w:t>C</w:t>
      </w:r>
      <w:r w:rsidR="008B6C74" w:rsidRPr="002A396E">
        <w:rPr>
          <w:rStyle w:val="highlight"/>
          <w:i/>
          <w:color w:val="000000"/>
          <w:shd w:val="clear" w:color="auto" w:fill="FFFFFF"/>
          <w:lang w:val="en-US"/>
        </w:rPr>
        <w:t>are</w:t>
      </w:r>
      <w:r w:rsidR="008B6C74" w:rsidRPr="002A396E">
        <w:rPr>
          <w:rStyle w:val="apple-converted-space"/>
          <w:i/>
          <w:color w:val="000000"/>
          <w:shd w:val="clear" w:color="auto" w:fill="FFFFFF"/>
          <w:lang w:val="en-US"/>
        </w:rPr>
        <w:t> </w:t>
      </w:r>
      <w:r w:rsidR="008B6C74">
        <w:rPr>
          <w:i/>
          <w:color w:val="000000"/>
          <w:shd w:val="clear" w:color="auto" w:fill="FFFFFF"/>
          <w:lang w:val="en-US"/>
        </w:rPr>
        <w:t>M</w:t>
      </w:r>
      <w:r w:rsidR="008B6C74" w:rsidRPr="002A396E">
        <w:rPr>
          <w:i/>
          <w:color w:val="000000"/>
          <w:shd w:val="clear" w:color="auto" w:fill="FFFFFF"/>
          <w:lang w:val="en-US"/>
        </w:rPr>
        <w:t>edicine.</w:t>
      </w:r>
      <w:r w:rsidR="00EC19A9" w:rsidRPr="007D5FF0">
        <w:rPr>
          <w:i/>
          <w:color w:val="000000"/>
          <w:shd w:val="clear" w:color="auto" w:fill="FFFFFF"/>
          <w:lang w:val="en-US"/>
        </w:rPr>
        <w:t xml:space="preserve"> </w:t>
      </w:r>
      <w:r w:rsidRPr="008B6C74">
        <w:rPr>
          <w:lang w:val="en-US"/>
        </w:rPr>
        <w:t>2005</w:t>
      </w:r>
      <w:proofErr w:type="gramStart"/>
      <w:r w:rsidRPr="008B6C74">
        <w:rPr>
          <w:lang w:val="en-US"/>
        </w:rPr>
        <w:t>;171</w:t>
      </w:r>
      <w:proofErr w:type="gramEnd"/>
      <w:r w:rsidRPr="008B6C74">
        <w:rPr>
          <w:lang w:val="en-US"/>
        </w:rPr>
        <w:t xml:space="preserve">(4):388-416. DOI: </w:t>
      </w:r>
      <w:r w:rsidRPr="00DC1548">
        <w:rPr>
          <w:lang w:val="en-US"/>
        </w:rPr>
        <w:t>1164/rccm.200405-644ST</w:t>
      </w:r>
    </w:p>
    <w:p w:rsidR="00D96C2A" w:rsidRDefault="00AC28F5" w:rsidP="00DC1548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lang w:val="en-US"/>
        </w:rPr>
      </w:pPr>
      <w:r>
        <w:t>Анисимова ЛН, Полякова АВ, Щедрина Н</w:t>
      </w:r>
      <w:r w:rsidR="00D30022">
        <w:t>С. Влияние аппаратной вертикализации на системную и церебральную гемодинамику у бо</w:t>
      </w:r>
      <w:r>
        <w:t>льных в остром периоде ишемиче</w:t>
      </w:r>
      <w:r w:rsidR="00D30022">
        <w:t xml:space="preserve">ского инсульта. </w:t>
      </w:r>
      <w:r w:rsidR="00D96C2A">
        <w:t xml:space="preserve">В кн.: </w:t>
      </w:r>
      <w:r w:rsidR="00D30022">
        <w:t>Материалы X Всероссийского</w:t>
      </w:r>
      <w:r>
        <w:t xml:space="preserve"> съезда неврологов с международ</w:t>
      </w:r>
      <w:r w:rsidR="00D30022">
        <w:t xml:space="preserve">ным участием. </w:t>
      </w:r>
      <w:r w:rsidR="00D96C2A">
        <w:t>Н</w:t>
      </w:r>
      <w:r w:rsidR="00D96C2A" w:rsidRPr="00D96C2A">
        <w:rPr>
          <w:lang w:val="en-US"/>
        </w:rPr>
        <w:t xml:space="preserve">. </w:t>
      </w:r>
      <w:r w:rsidR="00D96C2A">
        <w:t>Новгород</w:t>
      </w:r>
      <w:r w:rsidR="00D96C2A" w:rsidRPr="00D96C2A">
        <w:rPr>
          <w:lang w:val="en-US"/>
        </w:rPr>
        <w:t>;</w:t>
      </w:r>
      <w:r w:rsidR="00EC19A9" w:rsidRPr="007D5FF0">
        <w:rPr>
          <w:lang w:val="en-US"/>
        </w:rPr>
        <w:t xml:space="preserve"> </w:t>
      </w:r>
      <w:r w:rsidR="00EC19A9">
        <w:rPr>
          <w:lang w:val="en-US"/>
        </w:rPr>
        <w:t>2012:</w:t>
      </w:r>
      <w:r w:rsidR="00D30022" w:rsidRPr="00D96C2A">
        <w:rPr>
          <w:lang w:val="en-US"/>
        </w:rPr>
        <w:t>13-14</w:t>
      </w:r>
      <w:r w:rsidR="00D96C2A" w:rsidRPr="00D96C2A">
        <w:rPr>
          <w:lang w:val="en-US"/>
        </w:rPr>
        <w:t xml:space="preserve">. </w:t>
      </w:r>
      <w:r w:rsidR="00D96C2A">
        <w:rPr>
          <w:lang w:val="en-US"/>
        </w:rPr>
        <w:t xml:space="preserve">[Anisimova LN, </w:t>
      </w:r>
      <w:proofErr w:type="spellStart"/>
      <w:r w:rsidR="00D96C2A">
        <w:rPr>
          <w:lang w:val="en-US"/>
        </w:rPr>
        <w:t>Poljakova</w:t>
      </w:r>
      <w:proofErr w:type="spellEnd"/>
      <w:r w:rsidR="00D96C2A">
        <w:rPr>
          <w:lang w:val="en-US"/>
        </w:rPr>
        <w:t xml:space="preserve"> AV</w:t>
      </w:r>
      <w:r w:rsidR="00D96C2A" w:rsidRPr="00D96C2A">
        <w:rPr>
          <w:lang w:val="en-US"/>
        </w:rPr>
        <w:t xml:space="preserve">, </w:t>
      </w:r>
      <w:proofErr w:type="spellStart"/>
      <w:r w:rsidR="00D96C2A">
        <w:rPr>
          <w:lang w:val="en-US"/>
        </w:rPr>
        <w:t>Shhedrina</w:t>
      </w:r>
      <w:proofErr w:type="spellEnd"/>
      <w:r w:rsidR="00D96C2A">
        <w:rPr>
          <w:lang w:val="en-US"/>
        </w:rPr>
        <w:t xml:space="preserve"> N</w:t>
      </w:r>
      <w:r w:rsidR="00D96C2A" w:rsidRPr="00D96C2A">
        <w:rPr>
          <w:lang w:val="en-US"/>
        </w:rPr>
        <w:t xml:space="preserve">S. The influence of hardware </w:t>
      </w:r>
      <w:proofErr w:type="spellStart"/>
      <w:r w:rsidR="00D96C2A" w:rsidRPr="00D96C2A">
        <w:rPr>
          <w:lang w:val="en-US"/>
        </w:rPr>
        <w:t>verticalization</w:t>
      </w:r>
      <w:proofErr w:type="spellEnd"/>
      <w:r w:rsidR="00D96C2A" w:rsidRPr="00D96C2A">
        <w:rPr>
          <w:lang w:val="en-US"/>
        </w:rPr>
        <w:t xml:space="preserve"> on systemic and cerebral hemodynamics in patients in the acute period of ischemic stroke. </w:t>
      </w:r>
      <w:r w:rsidR="00D96C2A">
        <w:rPr>
          <w:lang w:val="en-US"/>
        </w:rPr>
        <w:t>In: Materials</w:t>
      </w:r>
      <w:r w:rsidR="00D96C2A" w:rsidRPr="00D96C2A">
        <w:rPr>
          <w:lang w:val="en-US"/>
        </w:rPr>
        <w:t xml:space="preserve"> </w:t>
      </w:r>
      <w:r w:rsidR="00D96C2A">
        <w:rPr>
          <w:lang w:val="en-US"/>
        </w:rPr>
        <w:t xml:space="preserve">of </w:t>
      </w:r>
      <w:r w:rsidR="00D96C2A" w:rsidRPr="00D96C2A">
        <w:rPr>
          <w:lang w:val="en-US"/>
        </w:rPr>
        <w:t xml:space="preserve">X </w:t>
      </w:r>
      <w:proofErr w:type="spellStart"/>
      <w:r w:rsidR="00D96C2A" w:rsidRPr="00D96C2A">
        <w:rPr>
          <w:lang w:val="en-US"/>
        </w:rPr>
        <w:t>Vserossijskogo</w:t>
      </w:r>
      <w:proofErr w:type="spellEnd"/>
      <w:r w:rsidR="00D96C2A" w:rsidRPr="00D96C2A">
        <w:rPr>
          <w:lang w:val="en-US"/>
        </w:rPr>
        <w:t xml:space="preserve"> </w:t>
      </w:r>
      <w:proofErr w:type="spellStart"/>
      <w:r w:rsidR="00D96C2A" w:rsidRPr="00D96C2A">
        <w:rPr>
          <w:lang w:val="en-US"/>
        </w:rPr>
        <w:t>s’ezda</w:t>
      </w:r>
      <w:proofErr w:type="spellEnd"/>
      <w:r w:rsidR="00D96C2A" w:rsidRPr="00D96C2A">
        <w:rPr>
          <w:lang w:val="en-US"/>
        </w:rPr>
        <w:t xml:space="preserve"> </w:t>
      </w:r>
      <w:proofErr w:type="spellStart"/>
      <w:r w:rsidR="00D96C2A" w:rsidRPr="00D96C2A">
        <w:rPr>
          <w:lang w:val="en-US"/>
        </w:rPr>
        <w:t>nevrologov</w:t>
      </w:r>
      <w:proofErr w:type="spellEnd"/>
      <w:r w:rsidR="00D96C2A" w:rsidRPr="00D96C2A">
        <w:rPr>
          <w:lang w:val="en-US"/>
        </w:rPr>
        <w:t xml:space="preserve"> s </w:t>
      </w:r>
      <w:proofErr w:type="spellStart"/>
      <w:r w:rsidR="00D96C2A" w:rsidRPr="00D96C2A">
        <w:rPr>
          <w:lang w:val="en-US"/>
        </w:rPr>
        <w:t>mezhdunarod</w:t>
      </w:r>
      <w:proofErr w:type="spellEnd"/>
      <w:r w:rsidR="00D96C2A" w:rsidRPr="00D96C2A">
        <w:rPr>
          <w:lang w:val="en-US"/>
        </w:rPr>
        <w:t xml:space="preserve"> </w:t>
      </w:r>
      <w:proofErr w:type="spellStart"/>
      <w:r w:rsidR="00D96C2A" w:rsidRPr="00D96C2A">
        <w:rPr>
          <w:lang w:val="en-US"/>
        </w:rPr>
        <w:t>nym</w:t>
      </w:r>
      <w:proofErr w:type="spellEnd"/>
      <w:r w:rsidR="00D96C2A" w:rsidRPr="00D96C2A">
        <w:rPr>
          <w:lang w:val="en-US"/>
        </w:rPr>
        <w:t xml:space="preserve"> </w:t>
      </w:r>
      <w:proofErr w:type="spellStart"/>
      <w:r w:rsidR="00D96C2A" w:rsidRPr="00D96C2A">
        <w:rPr>
          <w:lang w:val="en-US"/>
        </w:rPr>
        <w:t>uchastiem</w:t>
      </w:r>
      <w:proofErr w:type="spellEnd"/>
      <w:r w:rsidR="00D96C2A" w:rsidRPr="00D96C2A">
        <w:rPr>
          <w:lang w:val="en-US"/>
        </w:rPr>
        <w:t xml:space="preserve">. </w:t>
      </w:r>
      <w:proofErr w:type="spellStart"/>
      <w:r w:rsidR="00D96C2A">
        <w:rPr>
          <w:lang w:val="en-US"/>
        </w:rPr>
        <w:t>N.Novgorod</w:t>
      </w:r>
      <w:proofErr w:type="spellEnd"/>
      <w:r w:rsidR="00D96C2A">
        <w:rPr>
          <w:lang w:val="en-US"/>
        </w:rPr>
        <w:t>;</w:t>
      </w:r>
      <w:r w:rsidR="00EC19A9">
        <w:t xml:space="preserve"> </w:t>
      </w:r>
      <w:r w:rsidR="00EC19A9">
        <w:rPr>
          <w:lang w:val="en-US"/>
        </w:rPr>
        <w:t>2012:</w:t>
      </w:r>
      <w:r w:rsidR="00D96C2A" w:rsidRPr="00D96C2A">
        <w:rPr>
          <w:lang w:val="en-US"/>
        </w:rPr>
        <w:t xml:space="preserve">13-14. </w:t>
      </w:r>
      <w:r w:rsidR="00D96C2A" w:rsidRPr="00E23C35">
        <w:rPr>
          <w:lang w:val="en-US"/>
        </w:rPr>
        <w:t>(In Russian)</w:t>
      </w:r>
      <w:r w:rsidR="00D96C2A">
        <w:rPr>
          <w:lang w:val="en-US"/>
        </w:rPr>
        <w:t>]</w:t>
      </w:r>
    </w:p>
    <w:p w:rsidR="003B28BB" w:rsidRDefault="00D96C2A" w:rsidP="00DC1548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lang w:val="en-US"/>
        </w:rPr>
      </w:pPr>
      <w:proofErr w:type="spellStart"/>
      <w:r>
        <w:t>Малярова</w:t>
      </w:r>
      <w:proofErr w:type="spellEnd"/>
      <w:r>
        <w:t xml:space="preserve"> ЕЮ, </w:t>
      </w:r>
      <w:proofErr w:type="spellStart"/>
      <w:r>
        <w:t>Лелюк</w:t>
      </w:r>
      <w:proofErr w:type="spellEnd"/>
      <w:r>
        <w:t xml:space="preserve"> ВГ, Скворцова В</w:t>
      </w:r>
      <w:r w:rsidR="00D30022">
        <w:t xml:space="preserve">И. Изменения церебрального кровотока в процессе пассивной вертикализации больных в остром периоде </w:t>
      </w:r>
      <w:proofErr w:type="spellStart"/>
      <w:proofErr w:type="gramStart"/>
      <w:r w:rsidR="00D30022">
        <w:t>инсульта:пилотное</w:t>
      </w:r>
      <w:proofErr w:type="spellEnd"/>
      <w:proofErr w:type="gramEnd"/>
      <w:r w:rsidR="00D30022">
        <w:t xml:space="preserve"> исследование. Нарушения мозгового кровообращения: диагностика, профилактика, ле</w:t>
      </w:r>
      <w:r w:rsidR="003B28BB">
        <w:t>чение. Материалы</w:t>
      </w:r>
      <w:r w:rsidR="003B28BB" w:rsidRPr="002A396E">
        <w:t xml:space="preserve"> </w:t>
      </w:r>
      <w:r w:rsidR="003B28BB">
        <w:t>НПК</w:t>
      </w:r>
      <w:r w:rsidR="003B28BB" w:rsidRPr="002A396E">
        <w:t xml:space="preserve"> </w:t>
      </w:r>
      <w:r w:rsidR="003B28BB">
        <w:t>Реал</w:t>
      </w:r>
      <w:r w:rsidR="003B28BB" w:rsidRPr="002A396E">
        <w:t xml:space="preserve"> </w:t>
      </w:r>
      <w:r w:rsidR="003B28BB">
        <w:t>Тайм</w:t>
      </w:r>
      <w:r w:rsidR="003B28BB" w:rsidRPr="002A396E">
        <w:t>;2010: 97-</w:t>
      </w:r>
      <w:r w:rsidR="00AD0B0F" w:rsidRPr="00EC19A9">
        <w:t>9</w:t>
      </w:r>
      <w:r w:rsidR="00D30022" w:rsidRPr="002A396E">
        <w:t>8</w:t>
      </w:r>
      <w:r w:rsidR="003B28BB" w:rsidRPr="002A396E">
        <w:t xml:space="preserve">. </w:t>
      </w:r>
      <w:r w:rsidR="003B28BB">
        <w:rPr>
          <w:lang w:val="en-US"/>
        </w:rPr>
        <w:t>[</w:t>
      </w:r>
      <w:proofErr w:type="spellStart"/>
      <w:r w:rsidR="003B28BB">
        <w:rPr>
          <w:lang w:val="en-US"/>
        </w:rPr>
        <w:t>Maljarova</w:t>
      </w:r>
      <w:proofErr w:type="spellEnd"/>
      <w:r w:rsidR="003B28BB">
        <w:rPr>
          <w:lang w:val="en-US"/>
        </w:rPr>
        <w:t xml:space="preserve"> </w:t>
      </w:r>
      <w:proofErr w:type="spellStart"/>
      <w:r w:rsidR="003B28BB">
        <w:rPr>
          <w:lang w:val="en-US"/>
        </w:rPr>
        <w:t>EJu</w:t>
      </w:r>
      <w:proofErr w:type="spellEnd"/>
      <w:r w:rsidR="003B28BB" w:rsidRPr="003B28BB">
        <w:rPr>
          <w:lang w:val="en-US"/>
        </w:rPr>
        <w:t xml:space="preserve">, </w:t>
      </w:r>
      <w:proofErr w:type="spellStart"/>
      <w:r w:rsidR="003B28BB" w:rsidRPr="003B28BB">
        <w:rPr>
          <w:lang w:val="en-US"/>
        </w:rPr>
        <w:t>Lelju</w:t>
      </w:r>
      <w:r w:rsidR="003B28BB">
        <w:rPr>
          <w:lang w:val="en-US"/>
        </w:rPr>
        <w:t>k</w:t>
      </w:r>
      <w:proofErr w:type="spellEnd"/>
      <w:r w:rsidR="003B28BB">
        <w:rPr>
          <w:lang w:val="en-US"/>
        </w:rPr>
        <w:t xml:space="preserve"> VG, </w:t>
      </w:r>
      <w:proofErr w:type="spellStart"/>
      <w:r w:rsidR="003B28BB">
        <w:rPr>
          <w:lang w:val="en-US"/>
        </w:rPr>
        <w:t>Skvorcova</w:t>
      </w:r>
      <w:proofErr w:type="spellEnd"/>
      <w:r w:rsidR="003B28BB">
        <w:rPr>
          <w:lang w:val="en-US"/>
        </w:rPr>
        <w:t xml:space="preserve"> V</w:t>
      </w:r>
      <w:r w:rsidR="003B28BB" w:rsidRPr="003B28BB">
        <w:rPr>
          <w:lang w:val="en-US"/>
        </w:rPr>
        <w:t xml:space="preserve">I. Changes in cerebral blood flow in the process of passive </w:t>
      </w:r>
      <w:proofErr w:type="spellStart"/>
      <w:r w:rsidR="003B28BB" w:rsidRPr="003B28BB">
        <w:rPr>
          <w:lang w:val="en-US"/>
        </w:rPr>
        <w:t>verticalization</w:t>
      </w:r>
      <w:proofErr w:type="spellEnd"/>
      <w:r w:rsidR="003B28BB" w:rsidRPr="003B28BB">
        <w:rPr>
          <w:lang w:val="en-US"/>
        </w:rPr>
        <w:t xml:space="preserve"> of </w:t>
      </w:r>
      <w:r w:rsidR="003B28BB" w:rsidRPr="003B28BB">
        <w:rPr>
          <w:lang w:val="en-US"/>
        </w:rPr>
        <w:lastRenderedPageBreak/>
        <w:t xml:space="preserve">patients in the acute period of stroke: a pilot study. </w:t>
      </w:r>
      <w:proofErr w:type="spellStart"/>
      <w:r w:rsidR="003B28BB" w:rsidRPr="003B28BB">
        <w:rPr>
          <w:lang w:val="en-US"/>
        </w:rPr>
        <w:t>Narushenija</w:t>
      </w:r>
      <w:proofErr w:type="spellEnd"/>
      <w:r w:rsidR="003B28BB" w:rsidRPr="003B28BB">
        <w:rPr>
          <w:lang w:val="en-US"/>
        </w:rPr>
        <w:t xml:space="preserve"> </w:t>
      </w:r>
      <w:proofErr w:type="spellStart"/>
      <w:r w:rsidR="003B28BB" w:rsidRPr="003B28BB">
        <w:rPr>
          <w:lang w:val="en-US"/>
        </w:rPr>
        <w:t>mozgovogo</w:t>
      </w:r>
      <w:proofErr w:type="spellEnd"/>
      <w:r w:rsidR="003B28BB" w:rsidRPr="003B28BB">
        <w:rPr>
          <w:lang w:val="en-US"/>
        </w:rPr>
        <w:t xml:space="preserve"> </w:t>
      </w:r>
      <w:proofErr w:type="spellStart"/>
      <w:r w:rsidR="003B28BB" w:rsidRPr="003B28BB">
        <w:rPr>
          <w:lang w:val="en-US"/>
        </w:rPr>
        <w:t>krovoobrashhenija</w:t>
      </w:r>
      <w:proofErr w:type="spellEnd"/>
      <w:r w:rsidR="003B28BB" w:rsidRPr="003B28BB">
        <w:rPr>
          <w:lang w:val="en-US"/>
        </w:rPr>
        <w:t xml:space="preserve">: </w:t>
      </w:r>
      <w:proofErr w:type="spellStart"/>
      <w:r w:rsidR="003B28BB" w:rsidRPr="003B28BB">
        <w:rPr>
          <w:lang w:val="en-US"/>
        </w:rPr>
        <w:t>diagnostika</w:t>
      </w:r>
      <w:proofErr w:type="spellEnd"/>
      <w:r w:rsidR="003B28BB" w:rsidRPr="003B28BB">
        <w:rPr>
          <w:lang w:val="en-US"/>
        </w:rPr>
        <w:t xml:space="preserve">, </w:t>
      </w:r>
      <w:proofErr w:type="spellStart"/>
      <w:r w:rsidR="003B28BB" w:rsidRPr="003B28BB">
        <w:rPr>
          <w:lang w:val="en-US"/>
        </w:rPr>
        <w:t>profilaktika</w:t>
      </w:r>
      <w:proofErr w:type="spellEnd"/>
      <w:r w:rsidR="003B28BB" w:rsidRPr="003B28BB">
        <w:rPr>
          <w:lang w:val="en-US"/>
        </w:rPr>
        <w:t xml:space="preserve">, </w:t>
      </w:r>
      <w:proofErr w:type="spellStart"/>
      <w:r w:rsidR="003B28BB" w:rsidRPr="003B28BB">
        <w:rPr>
          <w:lang w:val="en-US"/>
        </w:rPr>
        <w:t>lechenie</w:t>
      </w:r>
      <w:proofErr w:type="spellEnd"/>
      <w:r w:rsidR="003B28BB" w:rsidRPr="003B28BB">
        <w:rPr>
          <w:lang w:val="en-US"/>
        </w:rPr>
        <w:t>.</w:t>
      </w:r>
      <w:r w:rsidR="00EC19A9">
        <w:rPr>
          <w:lang w:val="en-US"/>
        </w:rPr>
        <w:t xml:space="preserve"> </w:t>
      </w:r>
      <w:proofErr w:type="spellStart"/>
      <w:r w:rsidR="00EC19A9">
        <w:rPr>
          <w:lang w:val="en-US"/>
        </w:rPr>
        <w:t>Materialy</w:t>
      </w:r>
      <w:proofErr w:type="spellEnd"/>
      <w:r w:rsidR="00EC19A9">
        <w:rPr>
          <w:lang w:val="en-US"/>
        </w:rPr>
        <w:t xml:space="preserve"> NPK Real </w:t>
      </w:r>
      <w:proofErr w:type="spellStart"/>
      <w:r w:rsidR="00EC19A9">
        <w:rPr>
          <w:lang w:val="en-US"/>
        </w:rPr>
        <w:t>Tajm</w:t>
      </w:r>
      <w:proofErr w:type="spellEnd"/>
      <w:r w:rsidR="00EC19A9">
        <w:rPr>
          <w:lang w:val="en-US"/>
        </w:rPr>
        <w:t>. 2010:</w:t>
      </w:r>
      <w:r w:rsidR="003B28BB" w:rsidRPr="003B28BB">
        <w:rPr>
          <w:lang w:val="en-US"/>
        </w:rPr>
        <w:t xml:space="preserve">97-98. </w:t>
      </w:r>
      <w:r w:rsidR="003B28BB" w:rsidRPr="00E23C35">
        <w:rPr>
          <w:lang w:val="en-US"/>
        </w:rPr>
        <w:t>(In Russian)</w:t>
      </w:r>
      <w:r w:rsidR="003B28BB">
        <w:rPr>
          <w:lang w:val="en-US"/>
        </w:rPr>
        <w:t>]</w:t>
      </w:r>
    </w:p>
    <w:p w:rsidR="007D5FF0" w:rsidRDefault="007D5FF0" w:rsidP="00DC1548">
      <w:pPr>
        <w:numPr>
          <w:ilvl w:val="0"/>
          <w:numId w:val="4"/>
        </w:numPr>
        <w:tabs>
          <w:tab w:val="num" w:pos="0"/>
        </w:tabs>
        <w:spacing w:line="360" w:lineRule="auto"/>
        <w:ind w:left="0" w:firstLine="567"/>
        <w:jc w:val="both"/>
        <w:rPr>
          <w:lang w:val="en-US"/>
        </w:rPr>
      </w:pPr>
      <w:bookmarkStart w:id="0" w:name="_GoBack"/>
      <w:bookmarkEnd w:id="0"/>
      <w:r w:rsidRPr="007D5FF0">
        <w:t xml:space="preserve">Артюхов ИП, Горбач НА, </w:t>
      </w:r>
      <w:proofErr w:type="spellStart"/>
      <w:r w:rsidRPr="007D5FF0">
        <w:t>Мажаров</w:t>
      </w:r>
      <w:proofErr w:type="spellEnd"/>
      <w:r w:rsidRPr="007D5FF0">
        <w:t xml:space="preserve"> ВФ, Бакшеева СЛ, Дементьев ВВ, Жарова АВ, Пономаренко ГС, </w:t>
      </w:r>
      <w:proofErr w:type="spellStart"/>
      <w:r w:rsidRPr="007D5FF0">
        <w:t>Лисняк</w:t>
      </w:r>
      <w:proofErr w:type="spellEnd"/>
      <w:r w:rsidRPr="007D5FF0">
        <w:t xml:space="preserve"> МА, Тимофеева ТЮ, </w:t>
      </w:r>
      <w:proofErr w:type="spellStart"/>
      <w:r w:rsidRPr="007D5FF0">
        <w:t>Фокас</w:t>
      </w:r>
      <w:proofErr w:type="spellEnd"/>
      <w:r w:rsidRPr="007D5FF0">
        <w:t xml:space="preserve"> НН, </w:t>
      </w:r>
      <w:proofErr w:type="spellStart"/>
      <w:r w:rsidRPr="007D5FF0">
        <w:t>Щегрова</w:t>
      </w:r>
      <w:proofErr w:type="spellEnd"/>
      <w:r w:rsidRPr="007D5FF0">
        <w:t xml:space="preserve"> НА. Применение методов </w:t>
      </w:r>
      <w:r w:rsidRPr="007D5FF0">
        <w:rPr>
          <w:lang w:val="en-US"/>
        </w:rPr>
        <w:t>SWOT</w:t>
      </w:r>
      <w:r w:rsidRPr="007D5FF0">
        <w:t xml:space="preserve">-анализа, экспертных оценок, </w:t>
      </w:r>
      <w:r w:rsidRPr="007D5FF0">
        <w:rPr>
          <w:lang w:val="en-US"/>
        </w:rPr>
        <w:t>SWOT</w:t>
      </w:r>
      <w:r w:rsidRPr="007D5FF0">
        <w:t>-анализа в сочетании с экспертными оценками в решении задач здравоохранения: учебное пособие для системы послевузовского образования врачей.</w:t>
      </w:r>
      <w:r w:rsidR="00DC1548">
        <w:t xml:space="preserve"> </w:t>
      </w:r>
      <w:r w:rsidRPr="007D5FF0">
        <w:t>Красноярск:</w:t>
      </w:r>
      <w:r w:rsidR="00DC1548">
        <w:t xml:space="preserve"> </w:t>
      </w:r>
      <w:r w:rsidRPr="007D5FF0">
        <w:t>КрасГМУ;</w:t>
      </w:r>
      <w:r w:rsidR="00DC1548">
        <w:t xml:space="preserve"> </w:t>
      </w:r>
      <w:r w:rsidRPr="007D5FF0">
        <w:t>2014.160с. [</w:t>
      </w:r>
      <w:proofErr w:type="spellStart"/>
      <w:r w:rsidRPr="007D5FF0">
        <w:rPr>
          <w:lang w:val="en-US"/>
        </w:rPr>
        <w:t>Artyukhov</w:t>
      </w:r>
      <w:proofErr w:type="spellEnd"/>
      <w:r w:rsidRPr="007D5FF0">
        <w:t xml:space="preserve"> </w:t>
      </w:r>
      <w:r w:rsidRPr="007D5FF0">
        <w:rPr>
          <w:lang w:val="en-US"/>
        </w:rPr>
        <w:t>IP</w:t>
      </w:r>
      <w:r w:rsidRPr="007D5FF0">
        <w:t xml:space="preserve">, </w:t>
      </w:r>
      <w:proofErr w:type="spellStart"/>
      <w:r w:rsidRPr="007D5FF0">
        <w:rPr>
          <w:lang w:val="en-US"/>
        </w:rPr>
        <w:t>Gorbach</w:t>
      </w:r>
      <w:proofErr w:type="spellEnd"/>
      <w:r w:rsidRPr="007D5FF0">
        <w:t xml:space="preserve"> </w:t>
      </w:r>
      <w:r w:rsidRPr="007D5FF0">
        <w:rPr>
          <w:lang w:val="en-US"/>
        </w:rPr>
        <w:t>NA</w:t>
      </w:r>
      <w:r w:rsidRPr="007D5FF0">
        <w:t xml:space="preserve">, </w:t>
      </w:r>
      <w:proofErr w:type="spellStart"/>
      <w:r w:rsidRPr="007D5FF0">
        <w:rPr>
          <w:lang w:val="en-US"/>
        </w:rPr>
        <w:t>Mazharov</w:t>
      </w:r>
      <w:proofErr w:type="spellEnd"/>
      <w:r w:rsidRPr="007D5FF0">
        <w:t xml:space="preserve"> </w:t>
      </w:r>
      <w:r w:rsidRPr="007D5FF0">
        <w:rPr>
          <w:lang w:val="en-US"/>
        </w:rPr>
        <w:t>VF</w:t>
      </w:r>
      <w:r w:rsidRPr="007D5FF0">
        <w:t xml:space="preserve">, </w:t>
      </w:r>
      <w:proofErr w:type="spellStart"/>
      <w:r w:rsidRPr="007D5FF0">
        <w:rPr>
          <w:lang w:val="en-US"/>
        </w:rPr>
        <w:t>Baksheeva</w:t>
      </w:r>
      <w:proofErr w:type="spellEnd"/>
      <w:r w:rsidRPr="007D5FF0">
        <w:t xml:space="preserve"> </w:t>
      </w:r>
      <w:r w:rsidRPr="007D5FF0">
        <w:rPr>
          <w:lang w:val="en-US"/>
        </w:rPr>
        <w:t>S</w:t>
      </w:r>
      <w:r w:rsidRPr="007D5FF0">
        <w:t>.</w:t>
      </w:r>
      <w:r w:rsidRPr="007D5FF0">
        <w:rPr>
          <w:lang w:val="en-US"/>
        </w:rPr>
        <w:t>L</w:t>
      </w:r>
      <w:r w:rsidRPr="007D5FF0">
        <w:t xml:space="preserve">, </w:t>
      </w:r>
      <w:proofErr w:type="spellStart"/>
      <w:r w:rsidRPr="007D5FF0">
        <w:rPr>
          <w:lang w:val="en-US"/>
        </w:rPr>
        <w:t>Dementev</w:t>
      </w:r>
      <w:proofErr w:type="spellEnd"/>
      <w:r w:rsidRPr="007D5FF0">
        <w:t xml:space="preserve"> </w:t>
      </w:r>
      <w:r w:rsidRPr="007D5FF0">
        <w:rPr>
          <w:lang w:val="en-US"/>
        </w:rPr>
        <w:t>VV</w:t>
      </w:r>
      <w:r w:rsidRPr="007D5FF0">
        <w:t xml:space="preserve">, </w:t>
      </w:r>
      <w:proofErr w:type="spellStart"/>
      <w:r w:rsidRPr="007D5FF0">
        <w:rPr>
          <w:lang w:val="en-US"/>
        </w:rPr>
        <w:t>Zharova</w:t>
      </w:r>
      <w:proofErr w:type="spellEnd"/>
      <w:r w:rsidRPr="007D5FF0">
        <w:t xml:space="preserve"> </w:t>
      </w:r>
      <w:r w:rsidRPr="007D5FF0">
        <w:rPr>
          <w:lang w:val="en-US"/>
        </w:rPr>
        <w:t>AV</w:t>
      </w:r>
      <w:r w:rsidRPr="007D5FF0">
        <w:t xml:space="preserve">, </w:t>
      </w:r>
      <w:proofErr w:type="spellStart"/>
      <w:r w:rsidRPr="007D5FF0">
        <w:rPr>
          <w:lang w:val="en-US"/>
        </w:rPr>
        <w:t>Ponomarenko</w:t>
      </w:r>
      <w:proofErr w:type="spellEnd"/>
      <w:r w:rsidRPr="007D5FF0">
        <w:t xml:space="preserve"> </w:t>
      </w:r>
      <w:r w:rsidRPr="007D5FF0">
        <w:rPr>
          <w:lang w:val="en-US"/>
        </w:rPr>
        <w:t>GS</w:t>
      </w:r>
      <w:r w:rsidRPr="007D5FF0">
        <w:t xml:space="preserve">, </w:t>
      </w:r>
      <w:proofErr w:type="spellStart"/>
      <w:r w:rsidRPr="007D5FF0">
        <w:rPr>
          <w:lang w:val="en-US"/>
        </w:rPr>
        <w:t>Lisnyak</w:t>
      </w:r>
      <w:proofErr w:type="spellEnd"/>
      <w:r w:rsidRPr="007D5FF0">
        <w:t xml:space="preserve"> </w:t>
      </w:r>
      <w:r w:rsidRPr="007D5FF0">
        <w:rPr>
          <w:lang w:val="en-US"/>
        </w:rPr>
        <w:t>MA</w:t>
      </w:r>
      <w:r w:rsidRPr="007D5FF0">
        <w:t xml:space="preserve">, </w:t>
      </w:r>
      <w:proofErr w:type="spellStart"/>
      <w:r w:rsidRPr="007D5FF0">
        <w:rPr>
          <w:lang w:val="en-US"/>
        </w:rPr>
        <w:t>Timofeeva</w:t>
      </w:r>
      <w:proofErr w:type="spellEnd"/>
      <w:r w:rsidRPr="007D5FF0">
        <w:t xml:space="preserve"> </w:t>
      </w:r>
      <w:proofErr w:type="spellStart"/>
      <w:proofErr w:type="gramStart"/>
      <w:r w:rsidRPr="007D5FF0">
        <w:rPr>
          <w:lang w:val="en-US"/>
        </w:rPr>
        <w:t>TYu</w:t>
      </w:r>
      <w:proofErr w:type="spellEnd"/>
      <w:r w:rsidRPr="007D5FF0">
        <w:t>,</w:t>
      </w:r>
      <w:proofErr w:type="spellStart"/>
      <w:r w:rsidRPr="007D5FF0">
        <w:rPr>
          <w:lang w:val="en-US"/>
        </w:rPr>
        <w:t>Fokas</w:t>
      </w:r>
      <w:proofErr w:type="spellEnd"/>
      <w:proofErr w:type="gramEnd"/>
      <w:r w:rsidRPr="007D5FF0">
        <w:t xml:space="preserve"> </w:t>
      </w:r>
      <w:r w:rsidRPr="007D5FF0">
        <w:rPr>
          <w:lang w:val="en-US"/>
        </w:rPr>
        <w:t>NN</w:t>
      </w:r>
      <w:r w:rsidRPr="007D5FF0">
        <w:t xml:space="preserve">, </w:t>
      </w:r>
      <w:proofErr w:type="spellStart"/>
      <w:r w:rsidRPr="007D5FF0">
        <w:rPr>
          <w:lang w:val="en-US"/>
        </w:rPr>
        <w:t>Schegrova</w:t>
      </w:r>
      <w:proofErr w:type="spellEnd"/>
      <w:r w:rsidRPr="007D5FF0">
        <w:t xml:space="preserve"> </w:t>
      </w:r>
      <w:r w:rsidRPr="007D5FF0">
        <w:rPr>
          <w:lang w:val="en-US"/>
        </w:rPr>
        <w:t>NA</w:t>
      </w:r>
      <w:r w:rsidRPr="007D5FF0">
        <w:t xml:space="preserve">. </w:t>
      </w:r>
      <w:r w:rsidRPr="007D5FF0">
        <w:rPr>
          <w:lang w:val="en-US"/>
        </w:rPr>
        <w:t>Application of methods of SWOT-analysis, expert evaluations, SWOT-analysis combined with expert estimates in solving problems of health care: studies guide for system. Krasnoyarsk: The Krasnoyarsk State Medical University; 2014. 160p. (In Russian)]</w:t>
      </w:r>
    </w:p>
    <w:p w:rsidR="007D5FF0" w:rsidRDefault="007D5FF0" w:rsidP="00DC1548">
      <w:pPr>
        <w:pStyle w:val="ab"/>
        <w:numPr>
          <w:ilvl w:val="0"/>
          <w:numId w:val="4"/>
        </w:numPr>
        <w:tabs>
          <w:tab w:val="num" w:pos="0"/>
        </w:tabs>
        <w:spacing w:line="360" w:lineRule="auto"/>
        <w:ind w:left="0" w:firstLine="567"/>
        <w:jc w:val="both"/>
        <w:rPr>
          <w:color w:val="000000"/>
          <w:lang w:val="en-US"/>
        </w:rPr>
      </w:pPr>
      <w:proofErr w:type="spellStart"/>
      <w:r w:rsidRPr="005402F8">
        <w:t>Ламоткин</w:t>
      </w:r>
      <w:proofErr w:type="spellEnd"/>
      <w:r w:rsidRPr="005402F8">
        <w:t xml:space="preserve"> ИА. </w:t>
      </w:r>
      <w:proofErr w:type="spellStart"/>
      <w:r w:rsidRPr="005402F8">
        <w:t>Онкодерматология</w:t>
      </w:r>
      <w:proofErr w:type="spellEnd"/>
      <w:r w:rsidRPr="005402F8">
        <w:t>: атлас: учебное пособие. М.: Лаборатория знаний</w:t>
      </w:r>
      <w:r w:rsidR="00DC1548">
        <w:t xml:space="preserve">; 2017. </w:t>
      </w:r>
      <w:proofErr w:type="gramStart"/>
      <w:r w:rsidR="00DC1548" w:rsidRPr="00DC1548">
        <w:rPr>
          <w:lang w:val="en-US"/>
        </w:rPr>
        <w:t>878</w:t>
      </w:r>
      <w:proofErr w:type="gramEnd"/>
      <w:r w:rsidR="00DC1548" w:rsidRPr="00DC1548">
        <w:rPr>
          <w:lang w:val="en-US"/>
        </w:rPr>
        <w:t xml:space="preserve"> </w:t>
      </w:r>
      <w:r w:rsidR="00DC1548">
        <w:t>с</w:t>
      </w:r>
      <w:r w:rsidR="00DC1548" w:rsidRPr="00DC1548">
        <w:rPr>
          <w:lang w:val="en-US"/>
        </w:rPr>
        <w:t>. [</w:t>
      </w:r>
      <w:proofErr w:type="spellStart"/>
      <w:r w:rsidRPr="005402F8">
        <w:rPr>
          <w:lang w:val="en-US"/>
        </w:rPr>
        <w:t>Lamotkin</w:t>
      </w:r>
      <w:proofErr w:type="spellEnd"/>
      <w:r w:rsidRPr="00DC1548">
        <w:rPr>
          <w:lang w:val="en-US"/>
        </w:rPr>
        <w:t xml:space="preserve"> </w:t>
      </w:r>
      <w:r w:rsidRPr="005402F8">
        <w:rPr>
          <w:lang w:val="en-US"/>
        </w:rPr>
        <w:t>IA</w:t>
      </w:r>
      <w:r w:rsidRPr="00DC1548">
        <w:rPr>
          <w:lang w:val="en-US"/>
        </w:rPr>
        <w:t xml:space="preserve">. </w:t>
      </w:r>
      <w:proofErr w:type="spellStart"/>
      <w:r w:rsidRPr="005402F8">
        <w:rPr>
          <w:lang w:val="en-US"/>
        </w:rPr>
        <w:t>Oncodermathology</w:t>
      </w:r>
      <w:proofErr w:type="spellEnd"/>
      <w:r w:rsidRPr="00DC1548">
        <w:rPr>
          <w:lang w:val="en-US"/>
        </w:rPr>
        <w:t xml:space="preserve">: </w:t>
      </w:r>
      <w:r w:rsidRPr="005402F8">
        <w:rPr>
          <w:lang w:val="en-US"/>
        </w:rPr>
        <w:t>atlas</w:t>
      </w:r>
      <w:r w:rsidRPr="00DC1548">
        <w:rPr>
          <w:lang w:val="en-US"/>
        </w:rPr>
        <w:t xml:space="preserve">: </w:t>
      </w:r>
      <w:r w:rsidRPr="005402F8">
        <w:rPr>
          <w:lang w:val="en-US"/>
        </w:rPr>
        <w:t>tutorial</w:t>
      </w:r>
      <w:r w:rsidRPr="00DC1548">
        <w:rPr>
          <w:lang w:val="en-US"/>
        </w:rPr>
        <w:t xml:space="preserve">. </w:t>
      </w:r>
      <w:r w:rsidRPr="005402F8">
        <w:rPr>
          <w:lang w:val="en-US"/>
        </w:rPr>
        <w:t>M</w:t>
      </w:r>
      <w:r w:rsidRPr="00DC1548">
        <w:rPr>
          <w:lang w:val="en-US"/>
        </w:rPr>
        <w:t xml:space="preserve">.: </w:t>
      </w:r>
      <w:r w:rsidRPr="005402F8">
        <w:rPr>
          <w:lang w:val="en-US"/>
        </w:rPr>
        <w:t>Knowledge</w:t>
      </w:r>
      <w:r w:rsidRPr="00DC1548">
        <w:rPr>
          <w:lang w:val="en-US"/>
        </w:rPr>
        <w:t xml:space="preserve"> </w:t>
      </w:r>
      <w:r w:rsidRPr="005402F8">
        <w:rPr>
          <w:lang w:val="en-US"/>
        </w:rPr>
        <w:t>laboratory;</w:t>
      </w:r>
      <w:r w:rsidRPr="00DC1548">
        <w:rPr>
          <w:lang w:val="en-US"/>
        </w:rPr>
        <w:t xml:space="preserve"> 2017. 878 </w:t>
      </w:r>
      <w:r w:rsidRPr="005402F8">
        <w:rPr>
          <w:lang w:val="en-US"/>
        </w:rPr>
        <w:t>p</w:t>
      </w:r>
      <w:r w:rsidRPr="00DC1548">
        <w:rPr>
          <w:lang w:val="en-US"/>
        </w:rPr>
        <w:t>.</w:t>
      </w:r>
      <w:r w:rsidRPr="005402F8">
        <w:rPr>
          <w:color w:val="000000"/>
          <w:lang w:val="en-US"/>
        </w:rPr>
        <w:t xml:space="preserve"> </w:t>
      </w:r>
      <w:r w:rsidRPr="001F458E">
        <w:rPr>
          <w:color w:val="000000"/>
          <w:lang w:val="en-US"/>
        </w:rPr>
        <w:t>(In Russian)]</w:t>
      </w:r>
    </w:p>
    <w:p w:rsidR="007D5FF0" w:rsidRDefault="007D5FF0" w:rsidP="00DC1548">
      <w:pPr>
        <w:pStyle w:val="ab"/>
        <w:numPr>
          <w:ilvl w:val="0"/>
          <w:numId w:val="4"/>
        </w:numPr>
        <w:tabs>
          <w:tab w:val="num" w:pos="0"/>
        </w:tabs>
        <w:spacing w:line="360" w:lineRule="auto"/>
        <w:ind w:left="0" w:firstLine="567"/>
        <w:jc w:val="both"/>
        <w:rPr>
          <w:color w:val="000000"/>
          <w:lang w:val="en-US"/>
        </w:rPr>
      </w:pPr>
      <w:r w:rsidRPr="001F458E">
        <w:t>Вольф</w:t>
      </w:r>
      <w:r w:rsidRPr="00AE6E04">
        <w:t xml:space="preserve"> </w:t>
      </w:r>
      <w:r>
        <w:t xml:space="preserve">К, </w:t>
      </w:r>
      <w:proofErr w:type="spellStart"/>
      <w:r w:rsidRPr="001F458E">
        <w:t>Голдсмит</w:t>
      </w:r>
      <w:proofErr w:type="spellEnd"/>
      <w:r w:rsidRPr="00AE6E04">
        <w:t xml:space="preserve"> </w:t>
      </w:r>
      <w:r>
        <w:t xml:space="preserve">ЛА, </w:t>
      </w:r>
      <w:proofErr w:type="spellStart"/>
      <w:r w:rsidRPr="001F458E">
        <w:t>Кац</w:t>
      </w:r>
      <w:proofErr w:type="spellEnd"/>
      <w:r w:rsidRPr="001F458E">
        <w:t xml:space="preserve"> </w:t>
      </w:r>
      <w:proofErr w:type="spellStart"/>
      <w:r>
        <w:t>С</w:t>
      </w:r>
      <w:r w:rsidRPr="001F458E">
        <w:t>И.Дерматология</w:t>
      </w:r>
      <w:proofErr w:type="spellEnd"/>
      <w:r w:rsidRPr="001F458E">
        <w:t xml:space="preserve"> </w:t>
      </w:r>
      <w:proofErr w:type="spellStart"/>
      <w:r w:rsidRPr="001F458E">
        <w:t>Фицпатрика</w:t>
      </w:r>
      <w:proofErr w:type="spellEnd"/>
      <w:r w:rsidRPr="001F458E">
        <w:t xml:space="preserve"> в</w:t>
      </w:r>
      <w:r>
        <w:t xml:space="preserve"> клинической практике.</w:t>
      </w:r>
      <w:r w:rsidRPr="001F458E">
        <w:t xml:space="preserve"> М</w:t>
      </w:r>
      <w:r w:rsidRPr="00AE6E04">
        <w:rPr>
          <w:lang w:val="en-US"/>
        </w:rPr>
        <w:t xml:space="preserve">.: </w:t>
      </w:r>
      <w:r>
        <w:t>Издательство</w:t>
      </w:r>
      <w:r w:rsidRPr="00AE6E04">
        <w:rPr>
          <w:lang w:val="en-US"/>
        </w:rPr>
        <w:t xml:space="preserve"> </w:t>
      </w:r>
      <w:r>
        <w:t>Панфилова</w:t>
      </w:r>
      <w:r w:rsidRPr="00AE6E04">
        <w:rPr>
          <w:lang w:val="en-US"/>
        </w:rPr>
        <w:t>;</w:t>
      </w:r>
      <w:r w:rsidRPr="007D5FF0">
        <w:rPr>
          <w:lang w:val="en-US"/>
        </w:rPr>
        <w:t xml:space="preserve"> </w:t>
      </w:r>
      <w:r w:rsidRPr="00AE6E04">
        <w:rPr>
          <w:lang w:val="en-US"/>
        </w:rPr>
        <w:t>2012</w:t>
      </w:r>
      <w:r>
        <w:rPr>
          <w:lang w:val="en-US"/>
        </w:rPr>
        <w:t>:</w:t>
      </w:r>
      <w:r w:rsidRPr="00AE6E04">
        <w:rPr>
          <w:lang w:val="en-US"/>
        </w:rPr>
        <w:t xml:space="preserve">1630-1634. </w:t>
      </w:r>
      <w:r>
        <w:rPr>
          <w:lang w:val="en-US"/>
        </w:rPr>
        <w:t>[</w:t>
      </w:r>
      <w:proofErr w:type="spellStart"/>
      <w:r w:rsidRPr="00D67107">
        <w:rPr>
          <w:lang w:val="en-US"/>
        </w:rPr>
        <w:t>Wolph</w:t>
      </w:r>
      <w:proofErr w:type="spellEnd"/>
      <w:r w:rsidRPr="00AE6E04">
        <w:rPr>
          <w:lang w:val="en-US"/>
        </w:rPr>
        <w:t xml:space="preserve"> </w:t>
      </w:r>
      <w:r>
        <w:rPr>
          <w:lang w:val="en-US"/>
        </w:rPr>
        <w:t xml:space="preserve">K, </w:t>
      </w:r>
      <w:r w:rsidRPr="00D67107">
        <w:rPr>
          <w:lang w:val="en-US"/>
        </w:rPr>
        <w:t>Goldsmith</w:t>
      </w:r>
      <w:r w:rsidRPr="00AE6E04">
        <w:rPr>
          <w:lang w:val="en-US"/>
        </w:rPr>
        <w:t xml:space="preserve"> </w:t>
      </w:r>
      <w:r>
        <w:rPr>
          <w:lang w:val="en-US"/>
        </w:rPr>
        <w:t>LA,</w:t>
      </w:r>
      <w:r w:rsidRPr="00D67107">
        <w:rPr>
          <w:lang w:val="en-US"/>
        </w:rPr>
        <w:t xml:space="preserve"> </w:t>
      </w:r>
      <w:proofErr w:type="spellStart"/>
      <w:r w:rsidRPr="00D67107">
        <w:rPr>
          <w:lang w:val="en-US"/>
        </w:rPr>
        <w:t>Cac</w:t>
      </w:r>
      <w:proofErr w:type="spellEnd"/>
      <w:r w:rsidRPr="00D67107">
        <w:rPr>
          <w:lang w:val="en-US"/>
        </w:rPr>
        <w:t xml:space="preserve"> </w:t>
      </w:r>
      <w:r>
        <w:rPr>
          <w:lang w:val="en-US"/>
        </w:rPr>
        <w:t>S</w:t>
      </w:r>
      <w:r w:rsidRPr="00D67107">
        <w:rPr>
          <w:lang w:val="en-US"/>
        </w:rPr>
        <w:t>E.</w:t>
      </w:r>
      <w:r>
        <w:rPr>
          <w:lang w:val="en-US"/>
        </w:rPr>
        <w:t xml:space="preserve"> </w:t>
      </w:r>
      <w:r w:rsidRPr="00D67107">
        <w:rPr>
          <w:lang w:val="en-US"/>
        </w:rPr>
        <w:t>Fitzpatrick D</w:t>
      </w:r>
      <w:r>
        <w:rPr>
          <w:lang w:val="en-US"/>
        </w:rPr>
        <w:t>ermatology in General Medicine. M.: Publisher Panfilova</w:t>
      </w:r>
      <w:proofErr w:type="gramStart"/>
      <w:r>
        <w:rPr>
          <w:lang w:val="en-US"/>
        </w:rPr>
        <w:t>;2012:</w:t>
      </w:r>
      <w:r w:rsidRPr="00AE6E04">
        <w:rPr>
          <w:lang w:val="en-US"/>
        </w:rPr>
        <w:t>1630</w:t>
      </w:r>
      <w:proofErr w:type="gramEnd"/>
      <w:r w:rsidRPr="00AE6E04">
        <w:rPr>
          <w:lang w:val="en-US"/>
        </w:rPr>
        <w:t>-1634.</w:t>
      </w:r>
      <w:r w:rsidRPr="00AE6E04">
        <w:rPr>
          <w:color w:val="000000"/>
          <w:lang w:val="en-US"/>
        </w:rPr>
        <w:t xml:space="preserve"> </w:t>
      </w:r>
      <w:r w:rsidRPr="001F458E">
        <w:rPr>
          <w:color w:val="000000"/>
          <w:lang w:val="en-US"/>
        </w:rPr>
        <w:t>(In Russian)]</w:t>
      </w:r>
    </w:p>
    <w:p w:rsidR="00DC1548" w:rsidRPr="002E49FE" w:rsidRDefault="00DC1548" w:rsidP="002E49FE">
      <w:pPr>
        <w:numPr>
          <w:ilvl w:val="0"/>
          <w:numId w:val="4"/>
        </w:numPr>
        <w:shd w:val="clear" w:color="auto" w:fill="FFFFFF"/>
        <w:tabs>
          <w:tab w:val="num" w:pos="0"/>
        </w:tabs>
        <w:spacing w:line="360" w:lineRule="auto"/>
        <w:ind w:left="0" w:firstLine="567"/>
        <w:jc w:val="both"/>
        <w:rPr>
          <w:color w:val="000000"/>
          <w:lang w:val="en-US"/>
        </w:rPr>
      </w:pPr>
      <w:r>
        <w:rPr>
          <w:color w:val="000000"/>
        </w:rPr>
        <w:t>Струков АИ.</w:t>
      </w:r>
      <w:r w:rsidRPr="00E77A86">
        <w:rPr>
          <w:color w:val="000000"/>
        </w:rPr>
        <w:t xml:space="preserve"> Патологическая ана</w:t>
      </w:r>
      <w:r>
        <w:rPr>
          <w:color w:val="000000"/>
        </w:rPr>
        <w:t>томия: учебник. М</w:t>
      </w:r>
      <w:r w:rsidRPr="00904073">
        <w:rPr>
          <w:color w:val="000000"/>
        </w:rPr>
        <w:t xml:space="preserve">.: </w:t>
      </w:r>
      <w:proofErr w:type="spellStart"/>
      <w:r>
        <w:rPr>
          <w:color w:val="000000"/>
        </w:rPr>
        <w:t>Литтерра</w:t>
      </w:r>
      <w:proofErr w:type="spellEnd"/>
      <w:r w:rsidRPr="00904073">
        <w:rPr>
          <w:color w:val="000000"/>
        </w:rPr>
        <w:t xml:space="preserve">; 2010. 880 </w:t>
      </w:r>
      <w:r w:rsidRPr="00E77A86">
        <w:rPr>
          <w:color w:val="000000"/>
        </w:rPr>
        <w:t>с</w:t>
      </w:r>
      <w:r w:rsidRPr="00904073">
        <w:rPr>
          <w:color w:val="000000"/>
        </w:rPr>
        <w:t>. [</w:t>
      </w:r>
      <w:proofErr w:type="spellStart"/>
      <w:r w:rsidRPr="009E48D4">
        <w:rPr>
          <w:color w:val="000000"/>
          <w:lang w:val="en-US"/>
        </w:rPr>
        <w:t>Strukov</w:t>
      </w:r>
      <w:proofErr w:type="spellEnd"/>
      <w:r w:rsidRPr="00904073">
        <w:rPr>
          <w:color w:val="000000"/>
        </w:rPr>
        <w:t xml:space="preserve"> </w:t>
      </w:r>
      <w:r w:rsidRPr="009E48D4">
        <w:rPr>
          <w:color w:val="000000"/>
          <w:lang w:val="en-US"/>
        </w:rPr>
        <w:t>AI</w:t>
      </w:r>
      <w:r w:rsidRPr="00904073">
        <w:rPr>
          <w:color w:val="000000"/>
        </w:rPr>
        <w:t xml:space="preserve">. </w:t>
      </w:r>
      <w:r w:rsidRPr="009E48D4">
        <w:rPr>
          <w:color w:val="000000"/>
          <w:lang w:val="en-US"/>
        </w:rPr>
        <w:t>Pathological</w:t>
      </w:r>
      <w:r w:rsidRPr="00D15659">
        <w:rPr>
          <w:color w:val="000000"/>
          <w:lang w:val="en-US"/>
        </w:rPr>
        <w:t xml:space="preserve"> </w:t>
      </w:r>
      <w:r w:rsidRPr="009E48D4">
        <w:rPr>
          <w:color w:val="000000"/>
          <w:lang w:val="en-US"/>
        </w:rPr>
        <w:t>anatomy</w:t>
      </w:r>
      <w:r w:rsidRPr="00D15659">
        <w:rPr>
          <w:color w:val="000000"/>
          <w:lang w:val="en-US"/>
        </w:rPr>
        <w:t xml:space="preserve">: </w:t>
      </w:r>
      <w:r w:rsidRPr="009E48D4">
        <w:rPr>
          <w:color w:val="000000"/>
          <w:lang w:val="en-US"/>
        </w:rPr>
        <w:t>a</w:t>
      </w:r>
      <w:r w:rsidRPr="00D15659">
        <w:rPr>
          <w:color w:val="000000"/>
          <w:lang w:val="en-US"/>
        </w:rPr>
        <w:t xml:space="preserve"> </w:t>
      </w:r>
      <w:r w:rsidRPr="009E48D4">
        <w:rPr>
          <w:color w:val="000000"/>
          <w:lang w:val="en-US"/>
        </w:rPr>
        <w:t>textbook</w:t>
      </w:r>
      <w:r w:rsidRPr="00D15659">
        <w:rPr>
          <w:color w:val="000000"/>
          <w:lang w:val="en-US"/>
        </w:rPr>
        <w:t xml:space="preserve">. </w:t>
      </w:r>
      <w:r w:rsidRPr="009E48D4">
        <w:rPr>
          <w:color w:val="000000"/>
          <w:lang w:val="en-US"/>
        </w:rPr>
        <w:t>M</w:t>
      </w:r>
      <w:r>
        <w:rPr>
          <w:color w:val="000000"/>
          <w:lang w:val="en-US"/>
        </w:rPr>
        <w:t>oscow</w:t>
      </w:r>
      <w:r w:rsidRPr="00D15659">
        <w:rPr>
          <w:color w:val="000000"/>
          <w:lang w:val="en-US"/>
        </w:rPr>
        <w:t xml:space="preserve">: </w:t>
      </w:r>
      <w:proofErr w:type="spellStart"/>
      <w:r w:rsidRPr="009E48D4">
        <w:rPr>
          <w:color w:val="000000"/>
          <w:lang w:val="en-US"/>
        </w:rPr>
        <w:t>Litterra</w:t>
      </w:r>
      <w:proofErr w:type="spellEnd"/>
      <w:r>
        <w:rPr>
          <w:color w:val="000000"/>
          <w:lang w:val="en-US"/>
        </w:rPr>
        <w:t xml:space="preserve">; 2010. </w:t>
      </w:r>
      <w:r w:rsidRPr="00D15659">
        <w:rPr>
          <w:color w:val="000000"/>
          <w:lang w:val="en-US"/>
        </w:rPr>
        <w:t xml:space="preserve">880 </w:t>
      </w:r>
      <w:r w:rsidRPr="009E48D4">
        <w:rPr>
          <w:color w:val="000000"/>
          <w:lang w:val="en-US"/>
        </w:rPr>
        <w:t>p</w:t>
      </w:r>
      <w:r w:rsidRPr="00D15659">
        <w:rPr>
          <w:color w:val="000000"/>
          <w:lang w:val="en-US"/>
        </w:rPr>
        <w:t>. (</w:t>
      </w:r>
      <w:r w:rsidRPr="009E48D4">
        <w:rPr>
          <w:color w:val="000000"/>
          <w:lang w:val="en-US"/>
        </w:rPr>
        <w:t>In Russian)</w:t>
      </w:r>
      <w:r>
        <w:rPr>
          <w:color w:val="000000"/>
          <w:lang w:val="en-US"/>
        </w:rPr>
        <w:t>]</w:t>
      </w:r>
    </w:p>
    <w:p w:rsidR="007D5FF0" w:rsidRPr="00EA6E5F" w:rsidRDefault="007D5FF0" w:rsidP="00DC1548">
      <w:pPr>
        <w:numPr>
          <w:ilvl w:val="0"/>
          <w:numId w:val="4"/>
        </w:numPr>
        <w:tabs>
          <w:tab w:val="num" w:pos="0"/>
        </w:tabs>
        <w:spacing w:line="360" w:lineRule="auto"/>
        <w:ind w:left="0" w:firstLine="567"/>
        <w:jc w:val="both"/>
      </w:pPr>
      <w:proofErr w:type="spellStart"/>
      <w:r w:rsidRPr="00EA6E5F">
        <w:rPr>
          <w:lang w:val="en-US"/>
        </w:rPr>
        <w:t>Belyanina</w:t>
      </w:r>
      <w:proofErr w:type="spellEnd"/>
      <w:r w:rsidRPr="007D5FF0">
        <w:rPr>
          <w:lang w:val="en-US"/>
        </w:rPr>
        <w:t xml:space="preserve"> </w:t>
      </w:r>
      <w:r w:rsidRPr="00EA6E5F">
        <w:rPr>
          <w:lang w:val="en-US"/>
        </w:rPr>
        <w:t>IV</w:t>
      </w:r>
      <w:r w:rsidRPr="007D5FF0">
        <w:rPr>
          <w:lang w:val="en-US"/>
        </w:rPr>
        <w:t xml:space="preserve">, </w:t>
      </w:r>
      <w:proofErr w:type="spellStart"/>
      <w:r w:rsidRPr="00EA6E5F">
        <w:rPr>
          <w:lang w:val="en-US"/>
        </w:rPr>
        <w:t>Zamay</w:t>
      </w:r>
      <w:proofErr w:type="spellEnd"/>
      <w:r w:rsidRPr="007D5FF0">
        <w:rPr>
          <w:lang w:val="en-US"/>
        </w:rPr>
        <w:t xml:space="preserve"> </w:t>
      </w:r>
      <w:r w:rsidRPr="00EA6E5F">
        <w:rPr>
          <w:lang w:val="en-US"/>
        </w:rPr>
        <w:t>TN</w:t>
      </w:r>
      <w:r w:rsidRPr="007D5FF0">
        <w:rPr>
          <w:lang w:val="en-US"/>
        </w:rPr>
        <w:t xml:space="preserve">, </w:t>
      </w:r>
      <w:proofErr w:type="spellStart"/>
      <w:r w:rsidRPr="00EA6E5F">
        <w:rPr>
          <w:lang w:val="en-US"/>
        </w:rPr>
        <w:t>Zamay</w:t>
      </w:r>
      <w:proofErr w:type="spellEnd"/>
      <w:r w:rsidRPr="007D5FF0">
        <w:rPr>
          <w:lang w:val="en-US"/>
        </w:rPr>
        <w:t xml:space="preserve"> </w:t>
      </w:r>
      <w:r w:rsidRPr="00EA6E5F">
        <w:rPr>
          <w:lang w:val="en-US"/>
        </w:rPr>
        <w:t>GS</w:t>
      </w:r>
      <w:r w:rsidRPr="007D5FF0">
        <w:rPr>
          <w:lang w:val="en-US"/>
        </w:rPr>
        <w:t xml:space="preserve">, </w:t>
      </w:r>
      <w:proofErr w:type="spellStart"/>
      <w:r w:rsidRPr="00EA6E5F">
        <w:rPr>
          <w:lang w:val="en-US"/>
        </w:rPr>
        <w:t>Zamay</w:t>
      </w:r>
      <w:proofErr w:type="spellEnd"/>
      <w:r w:rsidRPr="007D5FF0">
        <w:rPr>
          <w:lang w:val="en-US"/>
        </w:rPr>
        <w:t xml:space="preserve"> </w:t>
      </w:r>
      <w:r w:rsidRPr="00EA6E5F">
        <w:rPr>
          <w:lang w:val="en-US"/>
        </w:rPr>
        <w:t>SS</w:t>
      </w:r>
      <w:r w:rsidRPr="007D5FF0">
        <w:rPr>
          <w:lang w:val="en-US"/>
        </w:rPr>
        <w:t xml:space="preserve">, </w:t>
      </w:r>
      <w:proofErr w:type="spellStart"/>
      <w:r w:rsidRPr="00EA6E5F">
        <w:rPr>
          <w:lang w:val="en-US"/>
        </w:rPr>
        <w:t>Kolovskaya</w:t>
      </w:r>
      <w:proofErr w:type="spellEnd"/>
      <w:r w:rsidRPr="007D5FF0">
        <w:rPr>
          <w:lang w:val="en-US"/>
        </w:rPr>
        <w:t xml:space="preserve"> </w:t>
      </w:r>
      <w:r w:rsidRPr="00EA6E5F">
        <w:rPr>
          <w:lang w:val="en-US"/>
        </w:rPr>
        <w:t>OS</w:t>
      </w:r>
      <w:r w:rsidRPr="007D5FF0">
        <w:rPr>
          <w:lang w:val="en-US"/>
        </w:rPr>
        <w:t xml:space="preserve">, </w:t>
      </w:r>
      <w:r w:rsidRPr="00EA6E5F">
        <w:rPr>
          <w:lang w:val="en-US"/>
        </w:rPr>
        <w:t>Ivanchenko</w:t>
      </w:r>
      <w:r w:rsidRPr="007D5FF0">
        <w:rPr>
          <w:lang w:val="en-US"/>
        </w:rPr>
        <w:t xml:space="preserve"> </w:t>
      </w:r>
      <w:r w:rsidRPr="00EA6E5F">
        <w:rPr>
          <w:lang w:val="en-US"/>
        </w:rPr>
        <w:t>TI</w:t>
      </w:r>
      <w:r w:rsidRPr="007D5FF0">
        <w:rPr>
          <w:lang w:val="en-US"/>
        </w:rPr>
        <w:t xml:space="preserve">, </w:t>
      </w:r>
      <w:proofErr w:type="spellStart"/>
      <w:r w:rsidRPr="00EA6E5F">
        <w:rPr>
          <w:lang w:val="en-US"/>
        </w:rPr>
        <w:t>Denisenko</w:t>
      </w:r>
      <w:proofErr w:type="spellEnd"/>
      <w:r w:rsidRPr="007D5FF0">
        <w:rPr>
          <w:lang w:val="en-US"/>
        </w:rPr>
        <w:t xml:space="preserve"> </w:t>
      </w:r>
      <w:r w:rsidRPr="00EA6E5F">
        <w:rPr>
          <w:lang w:val="en-US"/>
        </w:rPr>
        <w:t>VV</w:t>
      </w:r>
      <w:r w:rsidRPr="007D5FF0">
        <w:rPr>
          <w:lang w:val="en-US"/>
        </w:rPr>
        <w:t xml:space="preserve">., </w:t>
      </w:r>
      <w:proofErr w:type="spellStart"/>
      <w:r w:rsidRPr="00EA6E5F">
        <w:rPr>
          <w:lang w:val="en-US"/>
        </w:rPr>
        <w:t>Kirichenko</w:t>
      </w:r>
      <w:proofErr w:type="spellEnd"/>
      <w:r w:rsidRPr="007D5FF0">
        <w:rPr>
          <w:lang w:val="en-US"/>
        </w:rPr>
        <w:t xml:space="preserve"> </w:t>
      </w:r>
      <w:r w:rsidRPr="00EA6E5F">
        <w:rPr>
          <w:lang w:val="en-US"/>
        </w:rPr>
        <w:t>AK</w:t>
      </w:r>
      <w:r w:rsidRPr="007D5FF0">
        <w:rPr>
          <w:lang w:val="en-US"/>
        </w:rPr>
        <w:t xml:space="preserve">, </w:t>
      </w:r>
      <w:proofErr w:type="spellStart"/>
      <w:r w:rsidRPr="00EA6E5F">
        <w:rPr>
          <w:lang w:val="en-US"/>
        </w:rPr>
        <w:t>Glazyrin</w:t>
      </w:r>
      <w:proofErr w:type="spellEnd"/>
      <w:r w:rsidRPr="007D5FF0">
        <w:rPr>
          <w:lang w:val="en-US"/>
        </w:rPr>
        <w:t xml:space="preserve"> </w:t>
      </w:r>
      <w:r w:rsidRPr="00EA6E5F">
        <w:rPr>
          <w:lang w:val="en-US"/>
        </w:rPr>
        <w:t>YE</w:t>
      </w:r>
      <w:r w:rsidRPr="007D5FF0">
        <w:rPr>
          <w:lang w:val="en-US"/>
        </w:rPr>
        <w:t xml:space="preserve">, </w:t>
      </w:r>
      <w:proofErr w:type="spellStart"/>
      <w:r w:rsidRPr="00EA6E5F">
        <w:rPr>
          <w:lang w:val="en-US"/>
        </w:rPr>
        <w:t>Garanzha</w:t>
      </w:r>
      <w:proofErr w:type="spellEnd"/>
      <w:r w:rsidRPr="007D5FF0">
        <w:rPr>
          <w:lang w:val="en-US"/>
        </w:rPr>
        <w:t xml:space="preserve"> </w:t>
      </w:r>
      <w:r w:rsidRPr="00EA6E5F">
        <w:rPr>
          <w:lang w:val="en-US"/>
        </w:rPr>
        <w:t>IV</w:t>
      </w:r>
      <w:r w:rsidRPr="007D5FF0">
        <w:rPr>
          <w:lang w:val="en-US"/>
        </w:rPr>
        <w:t xml:space="preserve">, </w:t>
      </w:r>
      <w:proofErr w:type="spellStart"/>
      <w:r w:rsidRPr="00EA6E5F">
        <w:rPr>
          <w:lang w:val="en-US"/>
        </w:rPr>
        <w:t>Grigorieva</w:t>
      </w:r>
      <w:proofErr w:type="spellEnd"/>
      <w:r w:rsidRPr="007D5FF0">
        <w:rPr>
          <w:lang w:val="en-US"/>
        </w:rPr>
        <w:t xml:space="preserve"> </w:t>
      </w:r>
      <w:r w:rsidRPr="00EA6E5F">
        <w:rPr>
          <w:lang w:val="en-US"/>
        </w:rPr>
        <w:t>VV</w:t>
      </w:r>
      <w:r w:rsidRPr="007D5FF0">
        <w:rPr>
          <w:lang w:val="en-US"/>
        </w:rPr>
        <w:t xml:space="preserve">, </w:t>
      </w:r>
      <w:proofErr w:type="spellStart"/>
      <w:r w:rsidRPr="00EA6E5F">
        <w:rPr>
          <w:lang w:val="en-US"/>
        </w:rPr>
        <w:t>Shabanov</w:t>
      </w:r>
      <w:proofErr w:type="spellEnd"/>
      <w:r w:rsidRPr="007D5FF0">
        <w:rPr>
          <w:lang w:val="en-US"/>
        </w:rPr>
        <w:t xml:space="preserve"> </w:t>
      </w:r>
      <w:r w:rsidRPr="00EA6E5F">
        <w:rPr>
          <w:lang w:val="en-US"/>
        </w:rPr>
        <w:t>AV</w:t>
      </w:r>
      <w:r w:rsidRPr="007D5FF0">
        <w:rPr>
          <w:lang w:val="en-US"/>
        </w:rPr>
        <w:t xml:space="preserve">, </w:t>
      </w:r>
      <w:proofErr w:type="spellStart"/>
      <w:r w:rsidRPr="00EA6E5F">
        <w:rPr>
          <w:lang w:val="en-US"/>
        </w:rPr>
        <w:t>Veprintsev</w:t>
      </w:r>
      <w:proofErr w:type="spellEnd"/>
      <w:r w:rsidRPr="007D5FF0">
        <w:rPr>
          <w:lang w:val="en-US"/>
        </w:rPr>
        <w:t xml:space="preserve"> </w:t>
      </w:r>
      <w:r w:rsidRPr="00EA6E5F">
        <w:rPr>
          <w:lang w:val="en-US"/>
        </w:rPr>
        <w:t>DV</w:t>
      </w:r>
      <w:r w:rsidRPr="007D5FF0">
        <w:rPr>
          <w:lang w:val="en-US"/>
        </w:rPr>
        <w:t xml:space="preserve">, </w:t>
      </w:r>
      <w:proofErr w:type="spellStart"/>
      <w:r w:rsidRPr="00EA6E5F">
        <w:rPr>
          <w:lang w:val="en-US"/>
        </w:rPr>
        <w:t>Sokolov</w:t>
      </w:r>
      <w:proofErr w:type="spellEnd"/>
      <w:r w:rsidRPr="007D5FF0">
        <w:rPr>
          <w:lang w:val="en-US"/>
        </w:rPr>
        <w:t xml:space="preserve"> </w:t>
      </w:r>
      <w:r w:rsidRPr="00EA6E5F">
        <w:rPr>
          <w:lang w:val="en-US"/>
        </w:rPr>
        <w:t>AE</w:t>
      </w:r>
      <w:r w:rsidRPr="007D5FF0">
        <w:rPr>
          <w:lang w:val="en-US"/>
        </w:rPr>
        <w:t xml:space="preserve">, </w:t>
      </w:r>
      <w:proofErr w:type="spellStart"/>
      <w:r w:rsidRPr="00EA6E5F">
        <w:rPr>
          <w:lang w:val="en-US"/>
        </w:rPr>
        <w:t>Sadovskii</w:t>
      </w:r>
      <w:proofErr w:type="spellEnd"/>
      <w:r w:rsidRPr="007D5FF0">
        <w:rPr>
          <w:lang w:val="en-US"/>
        </w:rPr>
        <w:t xml:space="preserve"> </w:t>
      </w:r>
      <w:r w:rsidRPr="00EA6E5F">
        <w:rPr>
          <w:lang w:val="en-US"/>
        </w:rPr>
        <w:t>VM</w:t>
      </w:r>
      <w:r w:rsidRPr="007D5FF0">
        <w:rPr>
          <w:lang w:val="en-US"/>
        </w:rPr>
        <w:t xml:space="preserve">, </w:t>
      </w:r>
      <w:proofErr w:type="spellStart"/>
      <w:r w:rsidRPr="00EA6E5F">
        <w:rPr>
          <w:lang w:val="en-US"/>
        </w:rPr>
        <w:t>Gargaun</w:t>
      </w:r>
      <w:proofErr w:type="spellEnd"/>
      <w:r w:rsidRPr="007D5FF0">
        <w:rPr>
          <w:lang w:val="en-US"/>
        </w:rPr>
        <w:t xml:space="preserve"> </w:t>
      </w:r>
      <w:r w:rsidRPr="00EA6E5F">
        <w:rPr>
          <w:lang w:val="en-US"/>
        </w:rPr>
        <w:t>AB</w:t>
      </w:r>
      <w:r w:rsidRPr="007D5FF0">
        <w:rPr>
          <w:lang w:val="en-US"/>
        </w:rPr>
        <w:t xml:space="preserve">, </w:t>
      </w:r>
      <w:proofErr w:type="spellStart"/>
      <w:r w:rsidRPr="00EA6E5F">
        <w:rPr>
          <w:lang w:val="en-US"/>
        </w:rPr>
        <w:t>Berezovski</w:t>
      </w:r>
      <w:proofErr w:type="spellEnd"/>
      <w:r w:rsidRPr="007D5FF0">
        <w:rPr>
          <w:lang w:val="en-US"/>
        </w:rPr>
        <w:t xml:space="preserve"> </w:t>
      </w:r>
      <w:r w:rsidRPr="00EA6E5F">
        <w:rPr>
          <w:lang w:val="en-US"/>
        </w:rPr>
        <w:t>MV</w:t>
      </w:r>
      <w:r w:rsidRPr="007D5FF0">
        <w:rPr>
          <w:lang w:val="en-US"/>
        </w:rPr>
        <w:t xml:space="preserve">, </w:t>
      </w:r>
      <w:proofErr w:type="spellStart"/>
      <w:r w:rsidRPr="00EA6E5F">
        <w:rPr>
          <w:lang w:val="en-US"/>
        </w:rPr>
        <w:t>Kichkailo</w:t>
      </w:r>
      <w:proofErr w:type="spellEnd"/>
      <w:r w:rsidRPr="007D5FF0">
        <w:rPr>
          <w:lang w:val="en-US"/>
        </w:rPr>
        <w:t xml:space="preserve"> </w:t>
      </w:r>
      <w:r w:rsidRPr="00EA6E5F">
        <w:rPr>
          <w:lang w:val="en-US"/>
        </w:rPr>
        <w:t>AS</w:t>
      </w:r>
      <w:r w:rsidRPr="007D5FF0">
        <w:rPr>
          <w:lang w:val="en-US"/>
        </w:rPr>
        <w:t xml:space="preserve">. </w:t>
      </w:r>
      <w:r w:rsidRPr="00EA6E5F">
        <w:rPr>
          <w:lang w:val="en-US"/>
        </w:rPr>
        <w:t xml:space="preserve">In vivo cancer cells elimination guided by aptamer-functionalized gold-coated magnetic nanoparticles and controlled with low frequency alternating magnetic field. </w:t>
      </w:r>
      <w:proofErr w:type="spellStart"/>
      <w:r w:rsidRPr="00EA6E5F">
        <w:rPr>
          <w:rStyle w:val="ac"/>
        </w:rPr>
        <w:t>Theranostics</w:t>
      </w:r>
      <w:proofErr w:type="spellEnd"/>
      <w:r w:rsidRPr="00EA6E5F">
        <w:t>.</w:t>
      </w:r>
      <w:r>
        <w:t xml:space="preserve"> </w:t>
      </w:r>
      <w:r w:rsidRPr="00EA6E5F">
        <w:t>2017;7(13):3326-3337.</w:t>
      </w:r>
    </w:p>
    <w:p w:rsidR="007D5FF0" w:rsidRDefault="007D5FF0" w:rsidP="00DC1548">
      <w:pPr>
        <w:numPr>
          <w:ilvl w:val="0"/>
          <w:numId w:val="4"/>
        </w:numPr>
        <w:tabs>
          <w:tab w:val="num" w:pos="0"/>
        </w:tabs>
        <w:spacing w:line="360" w:lineRule="auto"/>
        <w:ind w:left="0" w:firstLine="567"/>
        <w:jc w:val="both"/>
        <w:rPr>
          <w:lang w:val="en-US"/>
        </w:rPr>
      </w:pPr>
      <w:r w:rsidRPr="007D5FF0">
        <w:t xml:space="preserve">Доржиева НЭ, </w:t>
      </w:r>
      <w:proofErr w:type="spellStart"/>
      <w:r w:rsidRPr="007D5FF0">
        <w:t>Витковский</w:t>
      </w:r>
      <w:proofErr w:type="spellEnd"/>
      <w:r w:rsidRPr="007D5FF0">
        <w:t xml:space="preserve"> ЮА, Судакова ЛР. Полиморфизм гена </w:t>
      </w:r>
      <w:r w:rsidRPr="007D5FF0">
        <w:rPr>
          <w:lang w:val="en-US"/>
        </w:rPr>
        <w:t>IL</w:t>
      </w:r>
      <w:r w:rsidRPr="007D5FF0">
        <w:t>-10 (</w:t>
      </w:r>
      <w:r w:rsidRPr="007D5FF0">
        <w:rPr>
          <w:lang w:val="en-US"/>
        </w:rPr>
        <w:t>C</w:t>
      </w:r>
      <w:r w:rsidRPr="007D5FF0">
        <w:t>819</w:t>
      </w:r>
      <w:r w:rsidRPr="007D5FF0">
        <w:rPr>
          <w:lang w:val="en-US"/>
        </w:rPr>
        <w:t>T</w:t>
      </w:r>
      <w:r w:rsidRPr="007D5FF0">
        <w:t xml:space="preserve">) у больных с воспалительными заболеваниями пародонта в Забайкальском крае. Забайкальский медицинский вестник. 2011;(1):44-7. Ссылка активна </w:t>
      </w:r>
      <w:proofErr w:type="gramStart"/>
      <w:r w:rsidRPr="007D5FF0">
        <w:t>на  11.02.2017</w:t>
      </w:r>
      <w:proofErr w:type="gramEnd"/>
      <w:r w:rsidRPr="007D5FF0">
        <w:t>. [</w:t>
      </w:r>
      <w:proofErr w:type="spellStart"/>
      <w:r w:rsidRPr="007D5FF0">
        <w:rPr>
          <w:lang w:val="en-US"/>
        </w:rPr>
        <w:t>Dorzhieva</w:t>
      </w:r>
      <w:proofErr w:type="spellEnd"/>
      <w:r w:rsidRPr="007D5FF0">
        <w:t xml:space="preserve"> </w:t>
      </w:r>
      <w:r w:rsidRPr="007D5FF0">
        <w:rPr>
          <w:lang w:val="en-US"/>
        </w:rPr>
        <w:t>NE</w:t>
      </w:r>
      <w:r w:rsidRPr="007D5FF0">
        <w:t xml:space="preserve">, </w:t>
      </w:r>
      <w:proofErr w:type="spellStart"/>
      <w:r w:rsidRPr="007D5FF0">
        <w:rPr>
          <w:lang w:val="en-US"/>
        </w:rPr>
        <w:t>Vitkowsky</w:t>
      </w:r>
      <w:proofErr w:type="spellEnd"/>
      <w:r w:rsidRPr="007D5FF0">
        <w:t xml:space="preserve"> </w:t>
      </w:r>
      <w:proofErr w:type="spellStart"/>
      <w:r w:rsidRPr="007D5FF0">
        <w:rPr>
          <w:lang w:val="en-US"/>
        </w:rPr>
        <w:t>YuA</w:t>
      </w:r>
      <w:proofErr w:type="spellEnd"/>
      <w:r w:rsidRPr="007D5FF0">
        <w:t xml:space="preserve">, </w:t>
      </w:r>
      <w:proofErr w:type="spellStart"/>
      <w:r w:rsidRPr="007D5FF0">
        <w:rPr>
          <w:lang w:val="en-US"/>
        </w:rPr>
        <w:t>Sudakova</w:t>
      </w:r>
      <w:proofErr w:type="spellEnd"/>
      <w:r w:rsidRPr="007D5FF0">
        <w:t xml:space="preserve"> </w:t>
      </w:r>
      <w:r w:rsidRPr="007D5FF0">
        <w:rPr>
          <w:lang w:val="en-US"/>
        </w:rPr>
        <w:t>LR</w:t>
      </w:r>
      <w:r w:rsidRPr="007D5FF0">
        <w:t xml:space="preserve">. </w:t>
      </w:r>
      <w:r w:rsidRPr="007D5FF0">
        <w:rPr>
          <w:lang w:val="en-US"/>
        </w:rPr>
        <w:t xml:space="preserve">IL-10 (C819T) gene polymorphism of in patients with inflammatory periodontal diseases in the </w:t>
      </w:r>
      <w:proofErr w:type="spellStart"/>
      <w:r w:rsidRPr="007D5FF0">
        <w:rPr>
          <w:lang w:val="en-US"/>
        </w:rPr>
        <w:t>Zabaikalsky</w:t>
      </w:r>
      <w:proofErr w:type="spellEnd"/>
      <w:r w:rsidRPr="007D5FF0">
        <w:rPr>
          <w:lang w:val="en-US"/>
        </w:rPr>
        <w:t xml:space="preserve"> </w:t>
      </w:r>
      <w:proofErr w:type="spellStart"/>
      <w:r w:rsidRPr="007D5FF0">
        <w:rPr>
          <w:lang w:val="en-US"/>
        </w:rPr>
        <w:t>kray</w:t>
      </w:r>
      <w:proofErr w:type="spellEnd"/>
      <w:r w:rsidRPr="007D5FF0">
        <w:rPr>
          <w:lang w:val="en-US"/>
        </w:rPr>
        <w:t xml:space="preserve">. The </w:t>
      </w:r>
      <w:proofErr w:type="spellStart"/>
      <w:r w:rsidRPr="007D5FF0">
        <w:rPr>
          <w:lang w:val="en-US"/>
        </w:rPr>
        <w:t>Transbaikalian</w:t>
      </w:r>
      <w:proofErr w:type="spellEnd"/>
      <w:r w:rsidRPr="007D5FF0">
        <w:rPr>
          <w:lang w:val="en-US"/>
        </w:rPr>
        <w:t xml:space="preserve"> Medical Bulletin. </w:t>
      </w:r>
      <w:proofErr w:type="gramStart"/>
      <w:r w:rsidRPr="007D5FF0">
        <w:rPr>
          <w:lang w:val="en-US"/>
        </w:rPr>
        <w:t>2011;</w:t>
      </w:r>
      <w:proofErr w:type="gramEnd"/>
      <w:r w:rsidRPr="007D5FF0">
        <w:rPr>
          <w:lang w:val="en-US"/>
        </w:rPr>
        <w:t>(1):44-7. Accessed February 11, 2017 (In Russian)] http://chitgma.ru/zmv2/journal/2011-1/7.pdf</w:t>
      </w:r>
    </w:p>
    <w:p w:rsidR="00D30022" w:rsidRPr="00D74A5C" w:rsidRDefault="00D30022" w:rsidP="00DC1548">
      <w:pPr>
        <w:tabs>
          <w:tab w:val="num" w:pos="0"/>
        </w:tabs>
        <w:spacing w:line="360" w:lineRule="auto"/>
        <w:ind w:firstLine="567"/>
        <w:rPr>
          <w:lang w:val="en-US"/>
        </w:rPr>
      </w:pPr>
    </w:p>
    <w:sectPr w:rsidR="00D30022" w:rsidRPr="00D74A5C" w:rsidSect="009A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07A0"/>
    <w:multiLevelType w:val="multilevel"/>
    <w:tmpl w:val="63F87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D4228"/>
    <w:multiLevelType w:val="hybridMultilevel"/>
    <w:tmpl w:val="B2BC832A"/>
    <w:lvl w:ilvl="0" w:tplc="876EF92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305AA1"/>
    <w:multiLevelType w:val="hybridMultilevel"/>
    <w:tmpl w:val="8F1E0E4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857D9"/>
    <w:multiLevelType w:val="multilevel"/>
    <w:tmpl w:val="A1863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7618CB"/>
    <w:multiLevelType w:val="multilevel"/>
    <w:tmpl w:val="C184576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2527FD"/>
    <w:multiLevelType w:val="multilevel"/>
    <w:tmpl w:val="A1863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036665"/>
    <w:multiLevelType w:val="multilevel"/>
    <w:tmpl w:val="FE0CB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142F65"/>
    <w:multiLevelType w:val="multilevel"/>
    <w:tmpl w:val="DC08A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A561C4"/>
    <w:multiLevelType w:val="multilevel"/>
    <w:tmpl w:val="C2CA4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45"/>
    <w:rsid w:val="00016BCE"/>
    <w:rsid w:val="00071300"/>
    <w:rsid w:val="000D3DA0"/>
    <w:rsid w:val="000F1598"/>
    <w:rsid w:val="002056F4"/>
    <w:rsid w:val="002342A2"/>
    <w:rsid w:val="00264F9A"/>
    <w:rsid w:val="0027014D"/>
    <w:rsid w:val="002A396E"/>
    <w:rsid w:val="002C0CF3"/>
    <w:rsid w:val="002E49FE"/>
    <w:rsid w:val="00304AD2"/>
    <w:rsid w:val="003509A5"/>
    <w:rsid w:val="00372463"/>
    <w:rsid w:val="00384ECA"/>
    <w:rsid w:val="003A79DF"/>
    <w:rsid w:val="003B28BB"/>
    <w:rsid w:val="003D7E5C"/>
    <w:rsid w:val="00401854"/>
    <w:rsid w:val="00414ADA"/>
    <w:rsid w:val="004B7DBF"/>
    <w:rsid w:val="00504B92"/>
    <w:rsid w:val="005470AC"/>
    <w:rsid w:val="00552C51"/>
    <w:rsid w:val="006077B7"/>
    <w:rsid w:val="00681632"/>
    <w:rsid w:val="006B243A"/>
    <w:rsid w:val="00701C54"/>
    <w:rsid w:val="00754E08"/>
    <w:rsid w:val="0078501A"/>
    <w:rsid w:val="007B0443"/>
    <w:rsid w:val="007D5FF0"/>
    <w:rsid w:val="00824305"/>
    <w:rsid w:val="00864A2C"/>
    <w:rsid w:val="00893498"/>
    <w:rsid w:val="00894D96"/>
    <w:rsid w:val="008962F5"/>
    <w:rsid w:val="00897E1A"/>
    <w:rsid w:val="008B01D0"/>
    <w:rsid w:val="008B6C74"/>
    <w:rsid w:val="008D3945"/>
    <w:rsid w:val="008F5D4B"/>
    <w:rsid w:val="00926A5A"/>
    <w:rsid w:val="00943A30"/>
    <w:rsid w:val="00990508"/>
    <w:rsid w:val="009A6FF5"/>
    <w:rsid w:val="009B20EE"/>
    <w:rsid w:val="009C3362"/>
    <w:rsid w:val="009C3521"/>
    <w:rsid w:val="00A9778F"/>
    <w:rsid w:val="00AC28F5"/>
    <w:rsid w:val="00AD0B0F"/>
    <w:rsid w:val="00B03970"/>
    <w:rsid w:val="00B11CE6"/>
    <w:rsid w:val="00B45EE8"/>
    <w:rsid w:val="00BF0D2D"/>
    <w:rsid w:val="00C1229A"/>
    <w:rsid w:val="00C1426F"/>
    <w:rsid w:val="00C568B7"/>
    <w:rsid w:val="00C61BD0"/>
    <w:rsid w:val="00C70550"/>
    <w:rsid w:val="00D30022"/>
    <w:rsid w:val="00D456AC"/>
    <w:rsid w:val="00D74A5C"/>
    <w:rsid w:val="00D96C2A"/>
    <w:rsid w:val="00DA1F28"/>
    <w:rsid w:val="00DC1548"/>
    <w:rsid w:val="00DF2D6A"/>
    <w:rsid w:val="00E55AF5"/>
    <w:rsid w:val="00EC19A9"/>
    <w:rsid w:val="00F33CF1"/>
    <w:rsid w:val="00FC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8F2EC-24C9-4CAC-9DAC-8498F6FD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30022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945"/>
    <w:pPr>
      <w:spacing w:before="100" w:beforeAutospacing="1" w:after="100" w:afterAutospacing="1"/>
    </w:pPr>
  </w:style>
  <w:style w:type="paragraph" w:styleId="a4">
    <w:name w:val="Subtitle"/>
    <w:basedOn w:val="a"/>
    <w:link w:val="a5"/>
    <w:qFormat/>
    <w:rsid w:val="008D3945"/>
    <w:pPr>
      <w:jc w:val="center"/>
    </w:pPr>
    <w:rPr>
      <w:b/>
      <w:caps/>
      <w:sz w:val="20"/>
      <w:szCs w:val="20"/>
    </w:rPr>
  </w:style>
  <w:style w:type="character" w:customStyle="1" w:styleId="a5">
    <w:name w:val="Подзаголовок Знак"/>
    <w:basedOn w:val="a0"/>
    <w:link w:val="a4"/>
    <w:rsid w:val="008D3945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3C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CF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B11CE6"/>
    <w:rPr>
      <w:b/>
      <w:bCs/>
    </w:rPr>
  </w:style>
  <w:style w:type="character" w:customStyle="1" w:styleId="translation-chunk">
    <w:name w:val="translation-chunk"/>
    <w:basedOn w:val="a0"/>
    <w:rsid w:val="00D30022"/>
  </w:style>
  <w:style w:type="character" w:customStyle="1" w:styleId="30">
    <w:name w:val="Заголовок 3 Знак"/>
    <w:basedOn w:val="a0"/>
    <w:link w:val="3"/>
    <w:uiPriority w:val="9"/>
    <w:rsid w:val="00D3002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D30022"/>
    <w:rPr>
      <w:color w:val="0000FF"/>
      <w:u w:val="single"/>
    </w:rPr>
  </w:style>
  <w:style w:type="character" w:customStyle="1" w:styleId="shorttext">
    <w:name w:val="short_text"/>
    <w:rsid w:val="00D30022"/>
  </w:style>
  <w:style w:type="character" w:customStyle="1" w:styleId="apple-converted-space">
    <w:name w:val="apple-converted-space"/>
    <w:basedOn w:val="a0"/>
    <w:rsid w:val="00864A2C"/>
  </w:style>
  <w:style w:type="character" w:customStyle="1" w:styleId="highlight">
    <w:name w:val="highlight"/>
    <w:basedOn w:val="a0"/>
    <w:rsid w:val="008B6C74"/>
  </w:style>
  <w:style w:type="paragraph" w:styleId="aa">
    <w:name w:val="No Spacing"/>
    <w:uiPriority w:val="1"/>
    <w:qFormat/>
    <w:rsid w:val="0078501A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EC19A9"/>
    <w:pPr>
      <w:ind w:left="720"/>
      <w:contextualSpacing/>
    </w:pPr>
  </w:style>
  <w:style w:type="character" w:styleId="ac">
    <w:name w:val="Emphasis"/>
    <w:uiPriority w:val="20"/>
    <w:qFormat/>
    <w:rsid w:val="007D5F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Sharpe%20M%5BAuthor%5D&amp;cauthor=true&amp;cauthor_uid=259872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?term=Martin%20CM%5BAuthor%5D&amp;cauthor=true&amp;cauthor_uid=2598729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?term=Ellis%20CG%5BAuthor%5D&amp;cauthor=true&amp;cauthor_uid=2598729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cbi.nlm.nih.gov/pubmed/?term=Doherty%20TJ%5BAuthor%5D&amp;cauthor=true&amp;cauthor_uid=25987293" TargetMode="External"/><Relationship Id="rId10" Type="http://schemas.openxmlformats.org/officeDocument/2006/relationships/hyperlink" Target="https://www.ncbi.nlm.nih.gov/pubmed/?term=Fraser%20DD%5BAuthor%5D&amp;cauthor=true&amp;cauthor_uid=259872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Shoemaker%20JK%5BAuthor%5D&amp;cauthor=true&amp;cauthor_uid=259872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Газенкампф Андрей Александрович</dc:creator>
  <cp:lastModifiedBy>Ирина</cp:lastModifiedBy>
  <cp:revision>2</cp:revision>
  <cp:lastPrinted>2017-10-03T06:42:00Z</cp:lastPrinted>
  <dcterms:created xsi:type="dcterms:W3CDTF">2018-03-29T18:18:00Z</dcterms:created>
  <dcterms:modified xsi:type="dcterms:W3CDTF">2018-03-29T18:18:00Z</dcterms:modified>
</cp:coreProperties>
</file>